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12" w:rsidRPr="00EC50C1" w:rsidRDefault="00F02803" w:rsidP="00756BAC">
      <w:pPr>
        <w:pStyle w:val="ListParagraph"/>
        <w:keepNext/>
        <w:widowControl w:val="0"/>
        <w:numPr>
          <w:ilvl w:val="0"/>
          <w:numId w:val="1"/>
        </w:numPr>
        <w:spacing w:after="0" w:line="240" w:lineRule="auto"/>
        <w:ind w:left="360"/>
        <w:rPr>
          <w:rFonts w:cstheme="minorHAnsi"/>
        </w:rPr>
      </w:pPr>
      <w:r w:rsidRPr="00EC50C1">
        <w:rPr>
          <w:rFonts w:cstheme="minorHAnsi"/>
        </w:rPr>
        <w:t xml:space="preserve">Contract is estimated </w:t>
      </w:r>
      <w:bookmarkStart w:id="0" w:name="_Toc449350371"/>
      <w:r w:rsidR="00756BAC">
        <w:rPr>
          <w:rFonts w:cstheme="minorHAnsi"/>
        </w:rPr>
        <w:t xml:space="preserve">to be </w:t>
      </w:r>
      <w:r w:rsidR="00B46E9D" w:rsidRPr="00EC50C1">
        <w:rPr>
          <w:rFonts w:cstheme="minorHAnsi"/>
        </w:rPr>
        <w:t>$800,000</w:t>
      </w:r>
      <w:r w:rsidR="00756BAC">
        <w:rPr>
          <w:rFonts w:cstheme="minorHAnsi"/>
        </w:rPr>
        <w:t xml:space="preserve"> or less</w:t>
      </w:r>
      <w:r w:rsidR="00D27F12" w:rsidRPr="00EC50C1">
        <w:rPr>
          <w:rFonts w:cstheme="minorHAnsi"/>
        </w:rPr>
        <w:t>.</w:t>
      </w:r>
    </w:p>
    <w:p w:rsidR="004E0B05" w:rsidRPr="00EC50C1" w:rsidRDefault="001A2D4E" w:rsidP="00756BAC">
      <w:pPr>
        <w:pStyle w:val="ListParagraph"/>
        <w:keepNext/>
        <w:widowControl w:val="0"/>
        <w:numPr>
          <w:ilvl w:val="0"/>
          <w:numId w:val="1"/>
        </w:numPr>
        <w:spacing w:after="0" w:line="240" w:lineRule="auto"/>
        <w:ind w:left="360"/>
        <w:rPr>
          <w:rFonts w:cstheme="minorHAnsi"/>
        </w:rPr>
      </w:pPr>
      <w:r w:rsidRPr="00EC50C1">
        <w:rPr>
          <w:rFonts w:cstheme="minorHAnsi"/>
          <w:noProof/>
        </w:rPr>
        <mc:AlternateContent>
          <mc:Choice Requires="wps">
            <w:drawing>
              <wp:anchor distT="0" distB="0" distL="114300" distR="114300" simplePos="0" relativeHeight="251660288" behindDoc="0" locked="0" layoutInCell="0" allowOverlap="1" wp14:anchorId="7640B14C" wp14:editId="2ADEA5E0">
                <wp:simplePos x="0" y="0"/>
                <wp:positionH relativeFrom="margin">
                  <wp:posOffset>108585</wp:posOffset>
                </wp:positionH>
                <wp:positionV relativeFrom="margin">
                  <wp:posOffset>4600575</wp:posOffset>
                </wp:positionV>
                <wp:extent cx="6853555" cy="476885"/>
                <wp:effectExtent l="19050" t="19050" r="23495" b="1841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3555" cy="476885"/>
                        </a:xfrm>
                        <a:prstGeom prst="bracketPair">
                          <a:avLst>
                            <a:gd name="adj" fmla="val 8051"/>
                          </a:avLst>
                        </a:prstGeom>
                        <a:noFill/>
                        <a:ln w="38100">
                          <a:solidFill>
                            <a:schemeClr val="accent1"/>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C50C1" w:rsidRDefault="00EC50C1" w:rsidP="00302ABD">
                            <w:pPr>
                              <w:spacing w:after="0"/>
                              <w:jc w:val="center"/>
                              <w:rPr>
                                <w:i/>
                                <w:iCs/>
                                <w:color w:val="7F7F7F" w:themeColor="text1" w:themeTint="80"/>
                                <w:sz w:val="24"/>
                              </w:rPr>
                            </w:pPr>
                            <w:r w:rsidRPr="00DC7306">
                              <w:rPr>
                                <w:rFonts w:cs="Times New Roman"/>
                                <w:b/>
                                <w:i/>
                              </w:rPr>
                              <w:t xml:space="preserve">Document templates </w:t>
                            </w:r>
                            <w:r>
                              <w:rPr>
                                <w:rFonts w:cs="Times New Roman"/>
                                <w:i/>
                              </w:rPr>
                              <w:t>identified</w:t>
                            </w:r>
                            <w:r w:rsidRPr="00DC7306">
                              <w:rPr>
                                <w:rFonts w:cs="Times New Roman"/>
                                <w:i/>
                              </w:rPr>
                              <w:t xml:space="preserve"> in</w:t>
                            </w:r>
                            <w:r w:rsidRPr="00DC7306">
                              <w:rPr>
                                <w:rFonts w:cs="Times New Roman"/>
                                <w:b/>
                                <w:i/>
                              </w:rPr>
                              <w:t xml:space="preserve"> bold </w:t>
                            </w:r>
                            <w:r w:rsidRPr="00F52B65">
                              <w:rPr>
                                <w:rFonts w:cs="Times New Roman"/>
                                <w:i/>
                              </w:rPr>
                              <w:t xml:space="preserve">can </w:t>
                            </w:r>
                            <w:r w:rsidRPr="00F52B65">
                              <w:rPr>
                                <w:i/>
                              </w:rPr>
                              <w:t>be</w:t>
                            </w:r>
                            <w:r w:rsidRPr="00DC7306">
                              <w:rPr>
                                <w:i/>
                              </w:rPr>
                              <w:t xml:space="preserve"> found on the Consultant Services website</w:t>
                            </w:r>
                            <w:r>
                              <w:rPr>
                                <w:i/>
                              </w:rPr>
                              <w:t xml:space="preserve"> </w:t>
                            </w:r>
                            <w:r w:rsidRPr="00DC7306">
                              <w:rPr>
                                <w:i/>
                              </w:rPr>
                              <w:t>[</w:t>
                            </w:r>
                            <w:hyperlink r:id="rId8" w:history="1">
                              <w:r w:rsidRPr="00DC7306">
                                <w:rPr>
                                  <w:rStyle w:val="Hyperlink"/>
                                  <w:i/>
                                </w:rPr>
                                <w:t>www.dot.state.mn.us/consult</w:t>
                              </w:r>
                            </w:hyperlink>
                            <w:r w:rsidRPr="00DC7306">
                              <w:rPr>
                                <w:i/>
                              </w:rPr>
                              <w:t xml:space="preserve">] under the </w:t>
                            </w:r>
                            <w:r w:rsidRPr="00DC7306">
                              <w:rPr>
                                <w:b/>
                                <w:i/>
                              </w:rPr>
                              <w:t>Contract Documents</w:t>
                            </w:r>
                            <w:r w:rsidRPr="00DC7306">
                              <w:rPr>
                                <w:i/>
                              </w:rPr>
                              <w:t xml:space="preserve"> </w:t>
                            </w:r>
                            <w:r>
                              <w:rPr>
                                <w:i/>
                              </w:rPr>
                              <w:t>tab</w:t>
                            </w:r>
                            <w:r w:rsidRPr="00DC7306">
                              <w:rPr>
                                <w:i/>
                              </w:rPr>
                              <w:t>. Forms are in alphabetical order.</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0B1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5pt;margin-top:362.25pt;width:539.65pt;height:3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" o:allowincell="f" adj="1739" fillcolor="#943634" strokecolor="#4f81bd [3204]" strokeweight="3pt">
                <v:shadow color="#5d7035" offset="1pt,1pt"/>
                <v:textbox inset="3.6pt,,3.6pt">
                  <w:txbxContent>
                    <w:p w:rsidR="00EC50C1" w:rsidRDefault="00EC50C1" w:rsidP="00302ABD">
                      <w:pPr>
                        <w:spacing w:after="0"/>
                        <w:jc w:val="center"/>
                        <w:rPr>
                          <w:i/>
                          <w:iCs/>
                          <w:color w:val="7F7F7F" w:themeColor="text1" w:themeTint="80"/>
                          <w:sz w:val="24"/>
                        </w:rPr>
                      </w:pPr>
                      <w:r w:rsidRPr="00DC7306">
                        <w:rPr>
                          <w:rFonts w:cs="Times New Roman"/>
                          <w:b/>
                          <w:i/>
                        </w:rPr>
                        <w:t xml:space="preserve">Document templates </w:t>
                      </w:r>
                      <w:r>
                        <w:rPr>
                          <w:rFonts w:cs="Times New Roman"/>
                          <w:i/>
                        </w:rPr>
                        <w:t>identified</w:t>
                      </w:r>
                      <w:r w:rsidRPr="00DC7306">
                        <w:rPr>
                          <w:rFonts w:cs="Times New Roman"/>
                          <w:i/>
                        </w:rPr>
                        <w:t xml:space="preserve"> in</w:t>
                      </w:r>
                      <w:r w:rsidRPr="00DC7306">
                        <w:rPr>
                          <w:rFonts w:cs="Times New Roman"/>
                          <w:b/>
                          <w:i/>
                        </w:rPr>
                        <w:t xml:space="preserve"> bold </w:t>
                      </w:r>
                      <w:r w:rsidRPr="00F52B65">
                        <w:rPr>
                          <w:rFonts w:cs="Times New Roman"/>
                          <w:i/>
                        </w:rPr>
                        <w:t xml:space="preserve">can </w:t>
                      </w:r>
                      <w:r w:rsidRPr="00F52B65">
                        <w:rPr>
                          <w:i/>
                        </w:rPr>
                        <w:t>be</w:t>
                      </w:r>
                      <w:r w:rsidRPr="00DC7306">
                        <w:rPr>
                          <w:i/>
                        </w:rPr>
                        <w:t xml:space="preserve"> found on the Consultant Services website</w:t>
                      </w:r>
                      <w:r>
                        <w:rPr>
                          <w:i/>
                        </w:rPr>
                        <w:t xml:space="preserve"> </w:t>
                      </w:r>
                      <w:r w:rsidRPr="00DC7306">
                        <w:rPr>
                          <w:i/>
                        </w:rPr>
                        <w:t>[</w:t>
                      </w:r>
                      <w:hyperlink r:id="rId9" w:history="1">
                        <w:r w:rsidRPr="00DC7306">
                          <w:rPr>
                            <w:rStyle w:val="Hyperlink"/>
                            <w:i/>
                          </w:rPr>
                          <w:t>www.dot.state.mn.us/consult</w:t>
                        </w:r>
                      </w:hyperlink>
                      <w:r w:rsidRPr="00DC7306">
                        <w:rPr>
                          <w:i/>
                        </w:rPr>
                        <w:t xml:space="preserve">] under the </w:t>
                      </w:r>
                      <w:r w:rsidRPr="00DC7306">
                        <w:rPr>
                          <w:b/>
                          <w:i/>
                        </w:rPr>
                        <w:t>Contract Documents</w:t>
                      </w:r>
                      <w:r w:rsidRPr="00DC7306">
                        <w:rPr>
                          <w:i/>
                        </w:rPr>
                        <w:t xml:space="preserve"> </w:t>
                      </w:r>
                      <w:r>
                        <w:rPr>
                          <w:i/>
                        </w:rPr>
                        <w:t>tab</w:t>
                      </w:r>
                      <w:r w:rsidRPr="00DC7306">
                        <w:rPr>
                          <w:i/>
                        </w:rPr>
                        <w:t>. Forms are in alphabetical order.</w:t>
                      </w:r>
                    </w:p>
                  </w:txbxContent>
                </v:textbox>
                <w10:wrap type="square" anchorx="margin" anchory="margin"/>
              </v:shape>
            </w:pict>
          </mc:Fallback>
        </mc:AlternateContent>
      </w:r>
      <w:r w:rsidRPr="00EC50C1">
        <w:rPr>
          <w:rFonts w:cstheme="minorHAnsi"/>
          <w:noProof/>
        </w:rPr>
        <w:drawing>
          <wp:anchor distT="0" distB="0" distL="114300" distR="114300" simplePos="0" relativeHeight="251658240" behindDoc="0" locked="0" layoutInCell="1" allowOverlap="1" wp14:anchorId="5A08C1CA" wp14:editId="1CFF4B23">
            <wp:simplePos x="0" y="0"/>
            <wp:positionH relativeFrom="column">
              <wp:posOffset>100330</wp:posOffset>
            </wp:positionH>
            <wp:positionV relativeFrom="paragraph">
              <wp:posOffset>439420</wp:posOffset>
            </wp:positionV>
            <wp:extent cx="6957060" cy="3919855"/>
            <wp:effectExtent l="57150" t="0" r="72390" b="2349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B46E9D" w:rsidRPr="00EC50C1">
        <w:rPr>
          <w:rFonts w:cstheme="minorHAnsi"/>
        </w:rPr>
        <w:t xml:space="preserve">Qualification Based Selection Method is used. </w:t>
      </w:r>
      <w:r w:rsidRPr="00EC50C1">
        <w:rPr>
          <w:rFonts w:cstheme="minorHAnsi"/>
        </w:rPr>
        <w:t xml:space="preserve">Contact Ashley Duran </w:t>
      </w:r>
      <w:r w:rsidR="00B46E9D" w:rsidRPr="00EC50C1">
        <w:rPr>
          <w:rFonts w:cstheme="minorHAnsi"/>
        </w:rPr>
        <w:t>if you have questions as to whether your project meets the criteria to utilize the QBS process</w:t>
      </w:r>
      <w:r w:rsidR="004E0B05" w:rsidRPr="00EC50C1">
        <w:rPr>
          <w:rFonts w:cstheme="minorHAnsi"/>
        </w:rPr>
        <w:t>.</w:t>
      </w:r>
    </w:p>
    <w:p w:rsidR="00756BAC" w:rsidRDefault="00756BAC" w:rsidP="00756BAC">
      <w:pPr>
        <w:pStyle w:val="Heading2"/>
        <w:keepLines w:val="0"/>
        <w:widowControl w:val="0"/>
        <w:spacing w:before="0" w:line="240" w:lineRule="auto"/>
        <w:rPr>
          <w:rFonts w:asciiTheme="minorHAnsi" w:hAnsiTheme="minorHAnsi" w:cstheme="minorHAnsi"/>
        </w:rPr>
      </w:pPr>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Obtain a Contract Number from CAATS</w:t>
      </w:r>
      <w:bookmarkEnd w:id="0"/>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 xml:space="preserve">Navigate to CAATS to </w:t>
      </w:r>
      <w:hyperlink r:id="rId15" w:history="1">
        <w:r w:rsidRPr="00EC50C1">
          <w:rPr>
            <w:rStyle w:val="Hyperlink"/>
            <w:rFonts w:cstheme="minorHAnsi"/>
          </w:rPr>
          <w:t>http://CAATS</w:t>
        </w:r>
      </w:hyperlink>
      <w:r w:rsidRPr="00EC50C1">
        <w:rPr>
          <w:rFonts w:cstheme="minorHAnsi"/>
        </w:rPr>
        <w:t xml:space="preserve">. </w:t>
      </w:r>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Click on the Contracts link. CAATS will redirect from the Home Page to the New Contract tab.</w:t>
      </w:r>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Click Yes for ‘Is this a Professional/Technical Contract?’</w:t>
      </w:r>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Fill in the required information to request a New Contract Number.</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rPr>
        <w:t>Contract Requestor Details</w:t>
      </w:r>
      <w:r w:rsidR="00CD0080">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color w:val="1F497D" w:themeColor="text2"/>
        </w:rPr>
        <w:t>Requestor Name</w:t>
      </w:r>
      <w:r w:rsidRPr="00EC50C1">
        <w:rPr>
          <w:rFonts w:cstheme="minorHAnsi"/>
          <w:b/>
        </w:rPr>
        <w:t xml:space="preserve"> </w:t>
      </w:r>
      <w:r w:rsidRPr="00EC50C1">
        <w:rPr>
          <w:rFonts w:cstheme="minorHAnsi"/>
        </w:rPr>
        <w:t>is:</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The employee filling out the request for a new contract number, or</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Another employee who is not available to initiate the request.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w:t>
      </w:r>
      <w:r w:rsidRPr="00EC50C1">
        <w:rPr>
          <w:rFonts w:cstheme="minorHAnsi"/>
          <w:color w:val="1F497D" w:themeColor="text2"/>
        </w:rPr>
        <w:t xml:space="preserve">Requestor Name </w:t>
      </w:r>
      <w:r w:rsidRPr="00EC50C1">
        <w:rPr>
          <w:rFonts w:cstheme="minorHAnsi"/>
        </w:rPr>
        <w:t xml:space="preserve">(Last </w:t>
      </w:r>
      <w:proofErr w:type="spellStart"/>
      <w:r w:rsidRPr="00EC50C1">
        <w:rPr>
          <w:rFonts w:cstheme="minorHAnsi"/>
        </w:rPr>
        <w:t>Name</w:t>
      </w:r>
      <w:proofErr w:type="gramStart"/>
      <w:r w:rsidRPr="00EC50C1">
        <w:rPr>
          <w:rFonts w:cstheme="minorHAnsi"/>
        </w:rPr>
        <w:t>,FirstNameMiddleName</w:t>
      </w:r>
      <w:proofErr w:type="spellEnd"/>
      <w:proofErr w:type="gramEnd"/>
      <w:r w:rsidRPr="00EC50C1">
        <w:rPr>
          <w:rFonts w:cstheme="minorHAnsi"/>
        </w:rPr>
        <w:t>).  This is a type ahead field. Type in first few letters, a drop down menu of MnDOT employees will appear. Note: there is not a space after the comma after the last name</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Select the appropriate Requestor’s Name from the Dropdown Menu. </w:t>
      </w:r>
      <w:r w:rsidRPr="00EC50C1">
        <w:rPr>
          <w:rFonts w:cstheme="minorHAnsi"/>
          <w:b/>
        </w:rPr>
        <w:t xml:space="preserve"> </w:t>
      </w:r>
      <w:r w:rsidRPr="00EC50C1">
        <w:rPr>
          <w:rFonts w:cstheme="minorHAnsi"/>
          <w:color w:val="1F497D" w:themeColor="text2"/>
        </w:rPr>
        <w:t>Requestor Phone Number, Email Address</w:t>
      </w:r>
      <w:r w:rsidRPr="00EC50C1">
        <w:rPr>
          <w:rFonts w:cstheme="minorHAnsi"/>
          <w:b/>
          <w:i/>
        </w:rPr>
        <w:t xml:space="preserve"> </w:t>
      </w:r>
      <w:r w:rsidRPr="00EC50C1">
        <w:rPr>
          <w:rFonts w:cstheme="minorHAnsi"/>
          <w:i/>
        </w:rPr>
        <w:t xml:space="preserve">and </w:t>
      </w:r>
      <w:r w:rsidRPr="00EC50C1">
        <w:rPr>
          <w:rFonts w:cstheme="minorHAnsi"/>
          <w:color w:val="1F497D" w:themeColor="text2"/>
        </w:rPr>
        <w:t>Requesting Office/District</w:t>
      </w:r>
      <w:r w:rsidRPr="00EC50C1">
        <w:rPr>
          <w:rFonts w:cstheme="minorHAnsi"/>
          <w:i/>
        </w:rPr>
        <w:t xml:space="preserve"> will automatically populate.</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rPr>
        <w:t>Contract Details</w:t>
      </w:r>
      <w:r w:rsidR="00CD0080">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The </w:t>
      </w:r>
      <w:r w:rsidRPr="00EC50C1">
        <w:rPr>
          <w:rFonts w:cstheme="minorHAnsi"/>
          <w:color w:val="1F497D" w:themeColor="text2"/>
        </w:rPr>
        <w:t>Requested Date</w:t>
      </w:r>
      <w:r w:rsidRPr="00EC50C1">
        <w:rPr>
          <w:rFonts w:cstheme="minorHAnsi"/>
        </w:rPr>
        <w:t xml:space="preserve"> will automatically populate with the current date.</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In the </w:t>
      </w:r>
      <w:r w:rsidRPr="00EC50C1">
        <w:rPr>
          <w:rFonts w:cstheme="minorHAnsi"/>
          <w:color w:val="1F497D" w:themeColor="text2"/>
        </w:rPr>
        <w:t xml:space="preserve">Contract Description </w:t>
      </w:r>
      <w:r w:rsidRPr="00EC50C1">
        <w:rPr>
          <w:rFonts w:cstheme="minorHAnsi"/>
        </w:rPr>
        <w:t xml:space="preserve">field type in a brief contract description.  The character limit for this field is 256 </w:t>
      </w:r>
      <w:r w:rsidRPr="00EC50C1">
        <w:rPr>
          <w:rFonts w:cstheme="minorHAnsi"/>
        </w:rPr>
        <w:lastRenderedPageBreak/>
        <w:t>characters.</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color w:val="1F497D" w:themeColor="text2"/>
        </w:rPr>
        <w:t>Contract Status</w:t>
      </w:r>
      <w:r w:rsidRPr="00EC50C1">
        <w:rPr>
          <w:rFonts w:cstheme="minorHAnsi"/>
          <w:b/>
        </w:rPr>
        <w:t xml:space="preserve"> </w:t>
      </w:r>
      <w:r w:rsidRPr="00EC50C1">
        <w:rPr>
          <w:rFonts w:cstheme="minorHAnsi"/>
        </w:rPr>
        <w:t xml:space="preserve">will automatically populate with a status of ‘Requested’. </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w:t>
      </w:r>
      <w:r w:rsidRPr="00EC50C1">
        <w:rPr>
          <w:rFonts w:cstheme="minorHAnsi"/>
          <w:color w:val="1F497D" w:themeColor="text2"/>
        </w:rPr>
        <w:t>Estimated Contract Cost</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color w:val="1F497D" w:themeColor="text2"/>
        </w:rPr>
        <w:t xml:space="preserve">Contract Type </w:t>
      </w:r>
      <w:r w:rsidRPr="00EC50C1">
        <w:rPr>
          <w:rFonts w:cstheme="minorHAnsi"/>
        </w:rPr>
        <w:t>will default to Professional/Technical based on the previous selection of Professional/Technical.</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For</w:t>
      </w:r>
      <w:r w:rsidRPr="00EC50C1">
        <w:rPr>
          <w:rFonts w:cstheme="minorHAnsi"/>
          <w:color w:val="1F497D" w:themeColor="text2"/>
        </w:rPr>
        <w:t xml:space="preserve"> Receivable/Payable</w:t>
      </w:r>
      <w:r w:rsidRPr="00EC50C1">
        <w:rPr>
          <w:rFonts w:cstheme="minorHAnsi"/>
        </w:rPr>
        <w:t xml:space="preserve"> select Payable for a P/T Contract.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Type any other notes or comment about the contract in the </w:t>
      </w:r>
      <w:r w:rsidRPr="00EC50C1">
        <w:rPr>
          <w:rFonts w:cstheme="minorHAnsi"/>
          <w:color w:val="1F497D" w:themeColor="text2"/>
        </w:rPr>
        <w:t>Notes/Comments</w:t>
      </w:r>
      <w:r w:rsidRPr="00EC50C1">
        <w:rPr>
          <w:rFonts w:cstheme="minorHAnsi"/>
          <w:b/>
        </w:rPr>
        <w:t xml:space="preserve"> </w:t>
      </w:r>
      <w:r w:rsidRPr="00EC50C1">
        <w:rPr>
          <w:rFonts w:cstheme="minorHAnsi"/>
        </w:rPr>
        <w:t>field.</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rPr>
        <w:t>Federal Funding [Not Required]</w:t>
      </w:r>
      <w:r w:rsidR="00CD0080">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The Federal Funding selection defaults to ‘No’.  </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If the contract is being paid for with federal funding, click yes and additional fields will display.</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Select the </w:t>
      </w:r>
      <w:r w:rsidRPr="00EC50C1">
        <w:rPr>
          <w:rFonts w:cstheme="minorHAnsi"/>
          <w:color w:val="1F497D" w:themeColor="text2"/>
        </w:rPr>
        <w:t>Funding Type</w:t>
      </w:r>
      <w:r w:rsidRPr="00EC50C1">
        <w:rPr>
          <w:rFonts w:cstheme="minorHAnsi"/>
        </w:rPr>
        <w:t xml:space="preserve"> from the drop down menu.  Options are:</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FAA (Federal Aviation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FHWA (Federal Highway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FMCSA (Federal Motor Carrier Safety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FRA (Federal Railroad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FTA (Federal Transit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NHTSA (National Highway Traffic Safety Administration)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Other</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w:t>
      </w:r>
      <w:r w:rsidRPr="00EC50C1">
        <w:rPr>
          <w:rFonts w:cstheme="minorHAnsi"/>
          <w:color w:val="1F497D" w:themeColor="text2"/>
        </w:rPr>
        <w:t>Federal Project Number</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Federal Funds </w:t>
      </w:r>
      <w:r w:rsidRPr="00EC50C1">
        <w:rPr>
          <w:rFonts w:cstheme="minorHAnsi"/>
          <w:color w:val="1F497D" w:themeColor="text2"/>
        </w:rPr>
        <w:t>Approval Date</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Federal Funds </w:t>
      </w:r>
      <w:r w:rsidRPr="00EC50C1">
        <w:rPr>
          <w:rFonts w:cstheme="minorHAnsi"/>
          <w:color w:val="1F497D" w:themeColor="text2"/>
        </w:rPr>
        <w:t>Amount</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Enter the Federal Funds </w:t>
      </w:r>
      <w:r w:rsidRPr="00EC50C1">
        <w:rPr>
          <w:rFonts w:cstheme="minorHAnsi"/>
          <w:color w:val="1F497D" w:themeColor="text2"/>
        </w:rPr>
        <w:t>End Date</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Select the </w:t>
      </w:r>
      <w:r w:rsidRPr="00EC50C1">
        <w:rPr>
          <w:rFonts w:cstheme="minorHAnsi"/>
          <w:color w:val="1F497D" w:themeColor="text2"/>
        </w:rPr>
        <w:t>CFDA Number</w:t>
      </w:r>
      <w:r w:rsidRPr="00EC50C1">
        <w:rPr>
          <w:rFonts w:cstheme="minorHAnsi"/>
        </w:rPr>
        <w:t xml:space="preserve"> from the drop down menu.</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Once the CFDA Number is selected the </w:t>
      </w:r>
      <w:r w:rsidRPr="00EC50C1">
        <w:rPr>
          <w:rFonts w:cstheme="minorHAnsi"/>
          <w:color w:val="1F497D" w:themeColor="text2"/>
        </w:rPr>
        <w:t>CFDA Name</w:t>
      </w:r>
      <w:r w:rsidRPr="00EC50C1">
        <w:rPr>
          <w:rFonts w:cstheme="minorHAnsi"/>
        </w:rPr>
        <w:t xml:space="preserve"> will populate.</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rPr>
        <w:t>State Project (SP) Numbers [Not Required]</w:t>
      </w:r>
      <w:r w:rsidR="00CD0080">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Click on</w:t>
      </w:r>
      <w:r w:rsidRPr="00EC50C1">
        <w:rPr>
          <w:rFonts w:cstheme="minorHAnsi"/>
          <w:color w:val="1F497D" w:themeColor="text2"/>
        </w:rPr>
        <w:t xml:space="preserve"> Add SP Number</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Search the SP Number.  This is a type ahead field. Type in first few letters, a drop down menu of SPs will display.  Click on an SP that is displayed. Click on </w:t>
      </w:r>
      <w:r w:rsidRPr="00EC50C1">
        <w:rPr>
          <w:rFonts w:cstheme="minorHAnsi"/>
          <w:color w:val="1F497D" w:themeColor="text2"/>
        </w:rPr>
        <w:t>Search SP Number</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Search results will display in a grid format.  Information displayed will include: </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SP Number</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SP Description</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 xml:space="preserve">Route Name </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Bridge Number</w:t>
      </w:r>
    </w:p>
    <w:p w:rsidR="00387912" w:rsidRPr="00EC50C1" w:rsidRDefault="00387912" w:rsidP="00756BAC">
      <w:pPr>
        <w:pStyle w:val="ListParagraph"/>
        <w:keepNext/>
        <w:widowControl w:val="0"/>
        <w:numPr>
          <w:ilvl w:val="0"/>
          <w:numId w:val="2"/>
        </w:numPr>
        <w:spacing w:after="0" w:line="240" w:lineRule="auto"/>
        <w:rPr>
          <w:rFonts w:cstheme="minorHAnsi"/>
        </w:rPr>
      </w:pPr>
      <w:r w:rsidRPr="00EC50C1">
        <w:rPr>
          <w:rFonts w:cstheme="minorHAnsi"/>
        </w:rPr>
        <w:t>Control Section</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Find the appropriate SP, click on </w:t>
      </w:r>
      <w:r w:rsidRPr="00EC50C1">
        <w:rPr>
          <w:rFonts w:cstheme="minorHAnsi"/>
          <w:color w:val="1F497D" w:themeColor="text2"/>
        </w:rPr>
        <w:t>Add</w:t>
      </w:r>
      <w:r w:rsidRPr="00EC50C1">
        <w:rPr>
          <w:rFonts w:cstheme="minorHAnsi"/>
        </w:rPr>
        <w:t xml:space="preserve">. Up to 3 SPs can be added through this search screen. Once searched and added, click </w:t>
      </w:r>
      <w:r w:rsidRPr="00EC50C1">
        <w:rPr>
          <w:rFonts w:cstheme="minorHAnsi"/>
          <w:color w:val="1F497D" w:themeColor="text2"/>
        </w:rPr>
        <w:t>Close</w:t>
      </w:r>
      <w:r w:rsidRPr="00EC50C1">
        <w:rPr>
          <w:rFonts w:cstheme="minorHAnsi"/>
        </w:rPr>
        <w:t>.</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The SP(s) will be added to the State Project Number grid of the New Contract tab.  </w:t>
      </w:r>
    </w:p>
    <w:p w:rsidR="00387912" w:rsidRPr="00EC50C1" w:rsidRDefault="00387912" w:rsidP="00756BAC">
      <w:pPr>
        <w:pStyle w:val="ListParagraph"/>
        <w:keepNext/>
        <w:widowControl w:val="0"/>
        <w:numPr>
          <w:ilvl w:val="2"/>
          <w:numId w:val="3"/>
        </w:numPr>
        <w:spacing w:after="0" w:line="240" w:lineRule="auto"/>
        <w:ind w:left="1080"/>
        <w:rPr>
          <w:rFonts w:cstheme="minorHAnsi"/>
        </w:rPr>
      </w:pPr>
      <w:r w:rsidRPr="00EC50C1">
        <w:rPr>
          <w:rFonts w:cstheme="minorHAnsi"/>
        </w:rPr>
        <w:t xml:space="preserve">Click </w:t>
      </w:r>
      <w:r w:rsidRPr="00EC50C1">
        <w:rPr>
          <w:rFonts w:cstheme="minorHAnsi"/>
          <w:color w:val="1F497D" w:themeColor="text2"/>
        </w:rPr>
        <w:t>Remove</w:t>
      </w:r>
      <w:r w:rsidRPr="00EC50C1">
        <w:rPr>
          <w:rFonts w:cstheme="minorHAnsi"/>
          <w:b/>
        </w:rPr>
        <w:t xml:space="preserve"> </w:t>
      </w:r>
      <w:r w:rsidRPr="00EC50C1">
        <w:rPr>
          <w:rFonts w:cstheme="minorHAnsi"/>
        </w:rPr>
        <w:t>to remove any of the added SPs from the State Project Number grid.</w:t>
      </w:r>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 xml:space="preserve">Click </w:t>
      </w:r>
      <w:r w:rsidRPr="00EC50C1">
        <w:rPr>
          <w:rFonts w:cstheme="minorHAnsi"/>
          <w:color w:val="1F497D" w:themeColor="text2"/>
        </w:rPr>
        <w:t>Submit</w:t>
      </w:r>
      <w:r w:rsidRPr="00EC50C1">
        <w:rPr>
          <w:rFonts w:cstheme="minorHAnsi"/>
        </w:rPr>
        <w:t xml:space="preserve"> at that bottom of the screen.  CAATS will display a popup box that identifies the MnDOT Contract Number and indicates that an email has been sent to the Requestor with additional details.</w:t>
      </w:r>
    </w:p>
    <w:p w:rsidR="00387912" w:rsidRPr="00EC50C1" w:rsidRDefault="00387912" w:rsidP="00756BAC">
      <w:pPr>
        <w:pStyle w:val="ListParagraph"/>
        <w:keepNext/>
        <w:widowControl w:val="0"/>
        <w:numPr>
          <w:ilvl w:val="0"/>
          <w:numId w:val="3"/>
        </w:numPr>
        <w:spacing w:after="0" w:line="240" w:lineRule="auto"/>
        <w:ind w:left="360"/>
        <w:rPr>
          <w:rFonts w:cstheme="minorHAnsi"/>
        </w:rPr>
      </w:pPr>
      <w:r w:rsidRPr="00EC50C1">
        <w:rPr>
          <w:rFonts w:cstheme="minorHAnsi"/>
        </w:rPr>
        <w:t>CAATS generates an automated confirmation email that populates with the data that wa</w:t>
      </w:r>
      <w:r w:rsidR="00756BAC">
        <w:rPr>
          <w:rFonts w:cstheme="minorHAnsi"/>
        </w:rPr>
        <w:t>s previously entered in CAATS.</w:t>
      </w:r>
    </w:p>
    <w:p w:rsidR="00756BAC" w:rsidRDefault="00756BAC" w:rsidP="00756BAC">
      <w:pPr>
        <w:pStyle w:val="Heading2"/>
        <w:keepLines w:val="0"/>
        <w:widowControl w:val="0"/>
        <w:spacing w:before="0" w:line="240" w:lineRule="auto"/>
        <w:rPr>
          <w:rFonts w:asciiTheme="minorHAnsi" w:hAnsiTheme="minorHAnsi" w:cstheme="minorHAnsi"/>
        </w:rPr>
      </w:pPr>
      <w:bookmarkStart w:id="1" w:name="_Toc449350373"/>
    </w:p>
    <w:p w:rsidR="00387912" w:rsidRPr="00EC50C1" w:rsidRDefault="00EF4FB7"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Draft</w:t>
      </w:r>
      <w:r w:rsidR="00387912" w:rsidRPr="00EC50C1">
        <w:rPr>
          <w:rFonts w:asciiTheme="minorHAnsi" w:hAnsiTheme="minorHAnsi" w:cstheme="minorHAnsi"/>
        </w:rPr>
        <w:t xml:space="preserve"> Scope of Work</w:t>
      </w:r>
      <w:bookmarkEnd w:id="1"/>
    </w:p>
    <w:p w:rsidR="00387912" w:rsidRPr="00EC50C1" w:rsidRDefault="00387912" w:rsidP="00756BAC">
      <w:pPr>
        <w:keepNext/>
        <w:widowControl w:val="0"/>
        <w:spacing w:after="0" w:line="240" w:lineRule="auto"/>
        <w:rPr>
          <w:rFonts w:cstheme="minorHAnsi"/>
        </w:rPr>
      </w:pPr>
      <w:r w:rsidRPr="00EC50C1">
        <w:rPr>
          <w:rFonts w:cstheme="minorHAnsi"/>
        </w:rPr>
        <w:t xml:space="preserve">The most important aspect of a contract is the scope of work. The scope of work </w:t>
      </w:r>
      <w:r w:rsidR="001A2D4E" w:rsidRPr="00EC50C1">
        <w:rPr>
          <w:rFonts w:cstheme="minorHAnsi"/>
        </w:rPr>
        <w:t xml:space="preserve">must </w:t>
      </w:r>
      <w:r w:rsidRPr="00EC50C1">
        <w:rPr>
          <w:rFonts w:cstheme="minorHAnsi"/>
        </w:rPr>
        <w:t xml:space="preserve">include the </w:t>
      </w:r>
      <w:r w:rsidRPr="00EC50C1">
        <w:rPr>
          <w:rFonts w:cstheme="minorHAnsi"/>
          <w:bCs/>
        </w:rPr>
        <w:t xml:space="preserve">Who, What, Where, When, </w:t>
      </w:r>
      <w:r w:rsidR="00EF4FB7" w:rsidRPr="00EC50C1">
        <w:rPr>
          <w:rFonts w:cstheme="minorHAnsi"/>
          <w:bCs/>
        </w:rPr>
        <w:t xml:space="preserve">and </w:t>
      </w:r>
      <w:r w:rsidRPr="00EC50C1">
        <w:rPr>
          <w:rFonts w:cstheme="minorHAnsi"/>
          <w:bCs/>
        </w:rPr>
        <w:t>How</w:t>
      </w:r>
      <w:r w:rsidR="001A2D4E" w:rsidRPr="00EC50C1">
        <w:rPr>
          <w:rFonts w:cstheme="minorHAnsi"/>
          <w:bCs/>
        </w:rPr>
        <w:t xml:space="preserve"> of the project</w:t>
      </w:r>
      <w:r w:rsidRPr="00EC50C1">
        <w:rPr>
          <w:rFonts w:cstheme="minorHAnsi"/>
          <w:bCs/>
        </w:rPr>
        <w:t xml:space="preserve">. </w:t>
      </w:r>
      <w:r w:rsidRPr="00EC50C1">
        <w:rPr>
          <w:rFonts w:cstheme="minorHAnsi"/>
          <w:color w:val="1F497D" w:themeColor="text2"/>
        </w:rPr>
        <w:t xml:space="preserve">Clearly identify the tasks, schedule, deliverables/due dates, and key personnel. </w:t>
      </w:r>
      <w:r w:rsidRPr="00EC50C1">
        <w:rPr>
          <w:rFonts w:cstheme="minorHAnsi"/>
        </w:rPr>
        <w:t>Keep the following in mind while developing the scope of work:</w:t>
      </w:r>
    </w:p>
    <w:p w:rsidR="00387912" w:rsidRPr="00EC50C1" w:rsidRDefault="00387912" w:rsidP="00756BAC">
      <w:pPr>
        <w:pStyle w:val="ListParagraph"/>
        <w:keepNext/>
        <w:widowControl w:val="0"/>
        <w:numPr>
          <w:ilvl w:val="0"/>
          <w:numId w:val="5"/>
        </w:numPr>
        <w:spacing w:after="0" w:line="240" w:lineRule="auto"/>
        <w:ind w:left="360"/>
        <w:rPr>
          <w:rFonts w:cstheme="minorHAnsi"/>
        </w:rPr>
      </w:pPr>
      <w:r w:rsidRPr="00EC50C1">
        <w:rPr>
          <w:rFonts w:cstheme="minorHAnsi"/>
        </w:rPr>
        <w:t>Language and Format</w:t>
      </w:r>
      <w:r w:rsidR="00CD0080">
        <w:rPr>
          <w:rFonts w:cstheme="minorHAnsi"/>
        </w:rPr>
        <w:t>:</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rPr>
        <w:t>Use “will” or “must” instead of “shall”</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bCs/>
        </w:rPr>
        <w:lastRenderedPageBreak/>
        <w:t>Use declarative sentences</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Avoid passive-voice</w:t>
      </w:r>
    </w:p>
    <w:p w:rsidR="00387912" w:rsidRPr="00EC50C1" w:rsidRDefault="00387912" w:rsidP="00756BAC">
      <w:pPr>
        <w:pStyle w:val="ListParagraph"/>
        <w:keepNext/>
        <w:widowControl w:val="0"/>
        <w:numPr>
          <w:ilvl w:val="1"/>
          <w:numId w:val="3"/>
        </w:numPr>
        <w:spacing w:after="0" w:line="240" w:lineRule="auto"/>
        <w:ind w:left="720"/>
        <w:rPr>
          <w:rFonts w:cstheme="minorHAnsi"/>
        </w:rPr>
      </w:pPr>
      <w:r w:rsidRPr="00EC50C1">
        <w:rPr>
          <w:rFonts w:cstheme="minorHAnsi"/>
          <w:bCs/>
        </w:rPr>
        <w:t>Use outline format; avoid ‘non-outlined’ lists</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No legalese or technical jargon</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Define technical terms and words not found in everyday vernacular</w:t>
      </w:r>
    </w:p>
    <w:p w:rsidR="00387912" w:rsidRPr="00EC50C1" w:rsidRDefault="00387912" w:rsidP="00756BAC">
      <w:pPr>
        <w:pStyle w:val="ListParagraph"/>
        <w:keepNext/>
        <w:widowControl w:val="0"/>
        <w:numPr>
          <w:ilvl w:val="1"/>
          <w:numId w:val="3"/>
        </w:numPr>
        <w:tabs>
          <w:tab w:val="num" w:pos="1080"/>
        </w:tabs>
        <w:spacing w:after="0" w:line="240" w:lineRule="auto"/>
        <w:ind w:left="720"/>
        <w:rPr>
          <w:rFonts w:cstheme="minorHAnsi"/>
          <w:bCs/>
        </w:rPr>
      </w:pPr>
      <w:r w:rsidRPr="00EC50C1">
        <w:rPr>
          <w:rFonts w:cstheme="minorHAnsi"/>
          <w:bCs/>
        </w:rPr>
        <w:t>Avoid ambiguity</w:t>
      </w:r>
    </w:p>
    <w:p w:rsidR="00387912" w:rsidRPr="00EC50C1" w:rsidRDefault="00387912" w:rsidP="00756BAC">
      <w:pPr>
        <w:pStyle w:val="ListParagraph"/>
        <w:keepNext/>
        <w:widowControl w:val="0"/>
        <w:numPr>
          <w:ilvl w:val="1"/>
          <w:numId w:val="3"/>
        </w:numPr>
        <w:tabs>
          <w:tab w:val="num" w:pos="1080"/>
        </w:tabs>
        <w:spacing w:after="0" w:line="240" w:lineRule="auto"/>
        <w:ind w:left="720"/>
        <w:rPr>
          <w:rFonts w:cstheme="minorHAnsi"/>
          <w:bCs/>
        </w:rPr>
      </w:pPr>
      <w:r w:rsidRPr="00EC50C1">
        <w:rPr>
          <w:rFonts w:cstheme="minorHAnsi"/>
          <w:bCs/>
        </w:rPr>
        <w:t>Use short sentences</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Spell out Acronyms the first time they appear</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Eliminate “gray” areas</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 xml:space="preserve">Say it once </w:t>
      </w:r>
    </w:p>
    <w:p w:rsidR="00387912" w:rsidRPr="00EC50C1" w:rsidRDefault="00387912" w:rsidP="00756BAC">
      <w:pPr>
        <w:pStyle w:val="ListParagraph"/>
        <w:keepNext/>
        <w:widowControl w:val="0"/>
        <w:numPr>
          <w:ilvl w:val="1"/>
          <w:numId w:val="3"/>
        </w:numPr>
        <w:spacing w:after="0" w:line="240" w:lineRule="auto"/>
        <w:ind w:left="720"/>
        <w:rPr>
          <w:rFonts w:cstheme="minorHAnsi"/>
          <w:bCs/>
        </w:rPr>
      </w:pPr>
      <w:r w:rsidRPr="00EC50C1">
        <w:rPr>
          <w:rFonts w:cstheme="minorHAnsi"/>
          <w:bCs/>
        </w:rPr>
        <w:t xml:space="preserve">State the </w:t>
      </w:r>
      <w:r w:rsidRPr="00EC50C1">
        <w:rPr>
          <w:rFonts w:cstheme="minorHAnsi"/>
        </w:rPr>
        <w:t>obvious</w:t>
      </w:r>
    </w:p>
    <w:p w:rsidR="00387912" w:rsidRPr="00EC50C1" w:rsidRDefault="00387912" w:rsidP="00756BAC">
      <w:pPr>
        <w:pStyle w:val="ListParagraph"/>
        <w:keepNext/>
        <w:widowControl w:val="0"/>
        <w:numPr>
          <w:ilvl w:val="0"/>
          <w:numId w:val="5"/>
        </w:numPr>
        <w:spacing w:after="0" w:line="240" w:lineRule="auto"/>
        <w:ind w:left="360"/>
        <w:rPr>
          <w:rFonts w:cstheme="minorHAnsi"/>
        </w:rPr>
      </w:pPr>
      <w:r w:rsidRPr="00EC50C1">
        <w:rPr>
          <w:rFonts w:cstheme="minorHAnsi"/>
        </w:rPr>
        <w:t>Deliverables</w:t>
      </w:r>
      <w:r w:rsidR="00CD0080">
        <w:rPr>
          <w:rFonts w:cstheme="minorHAnsi"/>
        </w:rPr>
        <w:t>:</w:t>
      </w:r>
    </w:p>
    <w:p w:rsidR="00387912" w:rsidRPr="00EC50C1" w:rsidRDefault="00387912" w:rsidP="00756BAC">
      <w:pPr>
        <w:pStyle w:val="ListParagraph"/>
        <w:keepNext/>
        <w:widowControl w:val="0"/>
        <w:numPr>
          <w:ilvl w:val="0"/>
          <w:numId w:val="6"/>
        </w:numPr>
        <w:spacing w:after="0" w:line="240" w:lineRule="auto"/>
        <w:ind w:left="720"/>
        <w:rPr>
          <w:rFonts w:cstheme="minorHAnsi"/>
          <w:bCs/>
        </w:rPr>
      </w:pPr>
      <w:r w:rsidRPr="00EC50C1">
        <w:rPr>
          <w:rFonts w:cstheme="minorHAnsi"/>
          <w:bCs/>
        </w:rPr>
        <w:t>Define and clearly state standards that apply</w:t>
      </w:r>
    </w:p>
    <w:p w:rsidR="00387912" w:rsidRPr="00EC50C1" w:rsidRDefault="00D27F12" w:rsidP="00756BAC">
      <w:pPr>
        <w:pStyle w:val="ListParagraph"/>
        <w:keepNext/>
        <w:widowControl w:val="0"/>
        <w:numPr>
          <w:ilvl w:val="0"/>
          <w:numId w:val="6"/>
        </w:numPr>
        <w:spacing w:after="0" w:line="240" w:lineRule="auto"/>
        <w:ind w:left="720"/>
        <w:rPr>
          <w:rFonts w:cstheme="minorHAnsi"/>
        </w:rPr>
      </w:pPr>
      <w:r w:rsidRPr="00EC50C1">
        <w:rPr>
          <w:rFonts w:cstheme="minorHAnsi"/>
          <w:bCs/>
        </w:rPr>
        <w:t>Clearly state i</w:t>
      </w:r>
      <w:r w:rsidR="00387912" w:rsidRPr="00EC50C1">
        <w:rPr>
          <w:rFonts w:cstheme="minorHAnsi"/>
          <w:bCs/>
        </w:rPr>
        <w:t>nt</w:t>
      </w:r>
      <w:r w:rsidR="00EF4FB7" w:rsidRPr="00EC50C1">
        <w:rPr>
          <w:rFonts w:cstheme="minorHAnsi"/>
          <w:bCs/>
        </w:rPr>
        <w:t>erim deliverables</w:t>
      </w:r>
      <w:r w:rsidR="00387912" w:rsidRPr="00EC50C1">
        <w:rPr>
          <w:rFonts w:cstheme="minorHAnsi"/>
          <w:bCs/>
        </w:rPr>
        <w:t xml:space="preserve"> with submittal format and corresponding quantity requirements</w:t>
      </w:r>
    </w:p>
    <w:p w:rsidR="00387912" w:rsidRPr="00EC50C1" w:rsidRDefault="00D27F12" w:rsidP="00756BAC">
      <w:pPr>
        <w:pStyle w:val="ListParagraph"/>
        <w:keepNext/>
        <w:widowControl w:val="0"/>
        <w:numPr>
          <w:ilvl w:val="0"/>
          <w:numId w:val="6"/>
        </w:numPr>
        <w:spacing w:after="0" w:line="240" w:lineRule="auto"/>
        <w:ind w:left="720"/>
        <w:rPr>
          <w:rFonts w:cstheme="minorHAnsi"/>
        </w:rPr>
      </w:pPr>
      <w:r w:rsidRPr="00EC50C1">
        <w:rPr>
          <w:rFonts w:cstheme="minorHAnsi"/>
          <w:bCs/>
        </w:rPr>
        <w:t>Clearly state f</w:t>
      </w:r>
      <w:r w:rsidR="00EF4FB7" w:rsidRPr="00EC50C1">
        <w:rPr>
          <w:rFonts w:cstheme="minorHAnsi"/>
          <w:bCs/>
        </w:rPr>
        <w:t xml:space="preserve">inal deliverables </w:t>
      </w:r>
      <w:r w:rsidR="00387912" w:rsidRPr="00EC50C1">
        <w:rPr>
          <w:rFonts w:cstheme="minorHAnsi"/>
          <w:bCs/>
        </w:rPr>
        <w:t>with submittal format and corresponding quantity requirements</w:t>
      </w:r>
    </w:p>
    <w:p w:rsidR="00387912" w:rsidRPr="00EC50C1" w:rsidRDefault="00387912" w:rsidP="00756BAC">
      <w:pPr>
        <w:pStyle w:val="ListParagraph"/>
        <w:keepNext/>
        <w:widowControl w:val="0"/>
        <w:numPr>
          <w:ilvl w:val="0"/>
          <w:numId w:val="6"/>
        </w:numPr>
        <w:spacing w:after="0" w:line="240" w:lineRule="auto"/>
        <w:ind w:left="720"/>
        <w:rPr>
          <w:rFonts w:cstheme="minorHAnsi"/>
          <w:bCs/>
        </w:rPr>
      </w:pPr>
      <w:r w:rsidRPr="00EC50C1">
        <w:rPr>
          <w:rFonts w:cstheme="minorHAnsi"/>
          <w:bCs/>
        </w:rPr>
        <w:t>Include deliverable due dates</w:t>
      </w:r>
    </w:p>
    <w:p w:rsidR="00756BAC" w:rsidRDefault="00756BAC" w:rsidP="00756BAC">
      <w:pPr>
        <w:pStyle w:val="Heading2"/>
        <w:keepLines w:val="0"/>
        <w:widowControl w:val="0"/>
        <w:spacing w:before="0" w:line="240" w:lineRule="auto"/>
        <w:rPr>
          <w:rFonts w:asciiTheme="minorHAnsi" w:hAnsiTheme="minorHAnsi" w:cstheme="minorHAnsi"/>
        </w:rPr>
      </w:pPr>
      <w:bookmarkStart w:id="2" w:name="_Toc449350374"/>
    </w:p>
    <w:p w:rsidR="0089443E" w:rsidRPr="00EC50C1" w:rsidRDefault="007C7ADE"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Taxpayers’ Transportation Accountability Act </w:t>
      </w:r>
      <w:r w:rsidR="00756BAC">
        <w:rPr>
          <w:rFonts w:asciiTheme="minorHAnsi" w:hAnsiTheme="minorHAnsi" w:cstheme="minorHAnsi"/>
        </w:rPr>
        <w:t>(</w:t>
      </w:r>
      <w:r w:rsidRPr="00EC50C1">
        <w:rPr>
          <w:rFonts w:asciiTheme="minorHAnsi" w:hAnsiTheme="minorHAnsi" w:cstheme="minorHAnsi"/>
        </w:rPr>
        <w:t>TTAA</w:t>
      </w:r>
      <w:r w:rsidR="00756BAC">
        <w:rPr>
          <w:rFonts w:asciiTheme="minorHAnsi" w:hAnsiTheme="minorHAnsi" w:cstheme="minorHAnsi"/>
        </w:rPr>
        <w:t xml:space="preserve">) – </w:t>
      </w:r>
      <w:r w:rsidR="00F71373" w:rsidRPr="00EC50C1">
        <w:rPr>
          <w:rFonts w:asciiTheme="minorHAnsi" w:hAnsiTheme="minorHAnsi" w:cstheme="minorHAnsi"/>
        </w:rPr>
        <w:t>A</w:t>
      </w:r>
      <w:r w:rsidR="00756BAC">
        <w:rPr>
          <w:rFonts w:asciiTheme="minorHAnsi" w:hAnsiTheme="minorHAnsi" w:cstheme="minorHAnsi"/>
        </w:rPr>
        <w:t xml:space="preserve"> </w:t>
      </w:r>
      <w:r w:rsidR="00F71373" w:rsidRPr="00EC50C1">
        <w:rPr>
          <w:rFonts w:asciiTheme="minorHAnsi" w:hAnsiTheme="minorHAnsi" w:cstheme="minorHAnsi"/>
        </w:rPr>
        <w:t>Estimate</w:t>
      </w:r>
    </w:p>
    <w:p w:rsidR="007C7ADE" w:rsidRPr="00EC50C1" w:rsidRDefault="007C7ADE" w:rsidP="00756BAC">
      <w:pPr>
        <w:pStyle w:val="ListParagraph"/>
        <w:keepNext/>
        <w:widowControl w:val="0"/>
        <w:numPr>
          <w:ilvl w:val="0"/>
          <w:numId w:val="18"/>
        </w:numPr>
        <w:spacing w:after="0" w:line="240" w:lineRule="auto"/>
        <w:ind w:left="360"/>
        <w:rPr>
          <w:rFonts w:cstheme="minorHAnsi"/>
          <w:u w:val="single"/>
        </w:rPr>
      </w:pPr>
      <w:r w:rsidRPr="00EC50C1">
        <w:rPr>
          <w:rFonts w:cstheme="minorHAnsi"/>
        </w:rPr>
        <w:t xml:space="preserve">Review the </w:t>
      </w:r>
      <w:r w:rsidRPr="00EC50C1">
        <w:rPr>
          <w:rFonts w:cstheme="minorHAnsi"/>
          <w:b/>
          <w:u w:val="single"/>
        </w:rPr>
        <w:t>TTAA Privatization Contract Form</w:t>
      </w:r>
      <w:r w:rsidRPr="00EC50C1">
        <w:rPr>
          <w:rFonts w:cstheme="minorHAnsi"/>
        </w:rPr>
        <w:t xml:space="preserve"> and </w:t>
      </w:r>
      <w:r w:rsidRPr="00EC50C1">
        <w:rPr>
          <w:rFonts w:cstheme="minorHAnsi"/>
          <w:b/>
          <w:u w:val="single"/>
        </w:rPr>
        <w:t>TTAA Privatization Contract Form Instructions</w:t>
      </w:r>
      <w:r w:rsidRPr="00EC50C1">
        <w:rPr>
          <w:rFonts w:cstheme="minorHAnsi"/>
        </w:rPr>
        <w:t xml:space="preserve"> to see if your contract falls under Privatization Contract, Taxpayer Accountability Act. </w:t>
      </w:r>
    </w:p>
    <w:p w:rsidR="005931C1" w:rsidRPr="00756BAC" w:rsidRDefault="005931C1" w:rsidP="00756BAC">
      <w:pPr>
        <w:pStyle w:val="ListParagraph"/>
        <w:keepNext/>
        <w:widowControl w:val="0"/>
        <w:numPr>
          <w:ilvl w:val="0"/>
          <w:numId w:val="18"/>
        </w:numPr>
        <w:spacing w:after="0" w:line="240" w:lineRule="auto"/>
        <w:ind w:left="360"/>
        <w:rPr>
          <w:rFonts w:cstheme="minorHAnsi"/>
          <w:u w:val="single"/>
        </w:rPr>
      </w:pPr>
      <w:r w:rsidRPr="00756BAC">
        <w:rPr>
          <w:rFonts w:cstheme="minorHAnsi"/>
        </w:rPr>
        <w:t>Does this project fall under the TTAA requirements:</w:t>
      </w:r>
    </w:p>
    <w:p w:rsidR="007C7ADE" w:rsidRPr="00756BAC" w:rsidRDefault="007C7ADE" w:rsidP="00756BAC">
      <w:pPr>
        <w:pStyle w:val="ListParagraph"/>
        <w:keepNext/>
        <w:widowControl w:val="0"/>
        <w:numPr>
          <w:ilvl w:val="3"/>
          <w:numId w:val="3"/>
        </w:numPr>
        <w:spacing w:after="0" w:line="240" w:lineRule="auto"/>
        <w:ind w:left="720"/>
        <w:rPr>
          <w:rFonts w:cstheme="minorHAnsi"/>
          <w:u w:val="single"/>
        </w:rPr>
      </w:pPr>
      <w:r w:rsidRPr="00756BAC">
        <w:rPr>
          <w:rFonts w:cstheme="minorHAnsi"/>
        </w:rPr>
        <w:t xml:space="preserve">If yes, follow the </w:t>
      </w:r>
      <w:r w:rsidR="00333435" w:rsidRPr="00756BAC">
        <w:rPr>
          <w:rFonts w:cstheme="minorHAnsi"/>
        </w:rPr>
        <w:t xml:space="preserve">instructions on the </w:t>
      </w:r>
      <w:r w:rsidRPr="00756BAC">
        <w:rPr>
          <w:rFonts w:cstheme="minorHAnsi"/>
        </w:rPr>
        <w:t>form as required.</w:t>
      </w:r>
    </w:p>
    <w:p w:rsidR="007C7ADE" w:rsidRPr="00756BAC" w:rsidRDefault="007C7ADE" w:rsidP="00756BAC">
      <w:pPr>
        <w:pStyle w:val="ListParagraph"/>
        <w:keepNext/>
        <w:widowControl w:val="0"/>
        <w:numPr>
          <w:ilvl w:val="3"/>
          <w:numId w:val="3"/>
        </w:numPr>
        <w:spacing w:after="0" w:line="240" w:lineRule="auto"/>
        <w:ind w:left="720"/>
        <w:rPr>
          <w:rFonts w:cstheme="minorHAnsi"/>
          <w:u w:val="single"/>
        </w:rPr>
      </w:pPr>
      <w:r w:rsidRPr="00756BAC">
        <w:rPr>
          <w:rFonts w:cstheme="minorHAnsi"/>
        </w:rPr>
        <w:t>If no, skip this step.</w:t>
      </w:r>
    </w:p>
    <w:p w:rsidR="00756BAC" w:rsidRDefault="00756BAC" w:rsidP="00756BAC">
      <w:pPr>
        <w:pStyle w:val="Heading2"/>
        <w:keepLines w:val="0"/>
        <w:widowControl w:val="0"/>
        <w:spacing w:before="0" w:line="240" w:lineRule="auto"/>
        <w:rPr>
          <w:rFonts w:asciiTheme="minorHAnsi" w:hAnsiTheme="minorHAnsi" w:cstheme="minorHAnsi"/>
        </w:rPr>
      </w:pPr>
    </w:p>
    <w:p w:rsidR="007C7ADE" w:rsidRPr="00EC50C1" w:rsidRDefault="007C7ADE"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Develop Certification Form and </w:t>
      </w:r>
      <w:r w:rsidR="00756BAC">
        <w:rPr>
          <w:rFonts w:asciiTheme="minorHAnsi" w:hAnsiTheme="minorHAnsi" w:cstheme="minorHAnsi"/>
        </w:rPr>
        <w:t>Request for Proposals (</w:t>
      </w:r>
      <w:r w:rsidR="007953DE" w:rsidRPr="00EC50C1">
        <w:rPr>
          <w:rFonts w:asciiTheme="minorHAnsi" w:hAnsiTheme="minorHAnsi" w:cstheme="minorHAnsi"/>
        </w:rPr>
        <w:t>RFP</w:t>
      </w:r>
      <w:r w:rsidR="00756BAC">
        <w:rPr>
          <w:rFonts w:asciiTheme="minorHAnsi" w:hAnsiTheme="minorHAnsi" w:cstheme="minorHAnsi"/>
        </w:rPr>
        <w:t>)</w:t>
      </w:r>
    </w:p>
    <w:p w:rsidR="007C7ADE" w:rsidRPr="00EC50C1" w:rsidRDefault="007C7ADE" w:rsidP="00756BAC">
      <w:pPr>
        <w:pStyle w:val="ListParagraph"/>
        <w:keepNext/>
        <w:widowControl w:val="0"/>
        <w:numPr>
          <w:ilvl w:val="0"/>
          <w:numId w:val="19"/>
        </w:numPr>
        <w:spacing w:after="0" w:line="240" w:lineRule="auto"/>
        <w:ind w:left="360"/>
        <w:rPr>
          <w:rFonts w:cstheme="minorHAnsi"/>
        </w:rPr>
      </w:pPr>
      <w:r w:rsidRPr="00EC50C1">
        <w:rPr>
          <w:rFonts w:cstheme="minorHAnsi"/>
        </w:rPr>
        <w:t xml:space="preserve">Prepare and sign the </w:t>
      </w:r>
      <w:r w:rsidRPr="00EC50C1">
        <w:rPr>
          <w:rFonts w:cstheme="minorHAnsi"/>
          <w:b/>
        </w:rPr>
        <w:t>Certification Form</w:t>
      </w:r>
      <w:r w:rsidRPr="00EC50C1">
        <w:rPr>
          <w:rFonts w:cstheme="minorHAnsi"/>
        </w:rPr>
        <w:t>.</w:t>
      </w:r>
    </w:p>
    <w:p w:rsidR="007C7ADE" w:rsidRPr="00EC50C1" w:rsidRDefault="007C7ADE" w:rsidP="00756BAC">
      <w:pPr>
        <w:pStyle w:val="ListParagraph"/>
        <w:keepNext/>
        <w:widowControl w:val="0"/>
        <w:numPr>
          <w:ilvl w:val="0"/>
          <w:numId w:val="19"/>
        </w:numPr>
        <w:spacing w:after="0" w:line="240" w:lineRule="auto"/>
        <w:ind w:left="360"/>
        <w:rPr>
          <w:rFonts w:cstheme="minorHAnsi"/>
        </w:rPr>
      </w:pPr>
      <w:r w:rsidRPr="00EC50C1">
        <w:rPr>
          <w:rFonts w:cstheme="minorHAnsi"/>
        </w:rPr>
        <w:t xml:space="preserve">Draft the </w:t>
      </w:r>
      <w:r w:rsidR="007953DE" w:rsidRPr="00EC50C1">
        <w:rPr>
          <w:rFonts w:cstheme="minorHAnsi"/>
          <w:b/>
        </w:rPr>
        <w:t xml:space="preserve">RFP </w:t>
      </w:r>
      <w:r w:rsidR="00B46E9D" w:rsidRPr="00EC50C1">
        <w:rPr>
          <w:rFonts w:cstheme="minorHAnsi"/>
          <w:b/>
        </w:rPr>
        <w:t>Qualification Based Selection</w:t>
      </w:r>
      <w:r w:rsidRPr="00EC50C1">
        <w:rPr>
          <w:rFonts w:cstheme="minorHAnsi"/>
        </w:rPr>
        <w:t>.</w:t>
      </w:r>
    </w:p>
    <w:p w:rsidR="00756BAC" w:rsidRDefault="00756BAC" w:rsidP="00756BAC">
      <w:pPr>
        <w:pStyle w:val="Heading2"/>
        <w:keepLines w:val="0"/>
        <w:widowControl w:val="0"/>
        <w:spacing w:before="0" w:line="240" w:lineRule="auto"/>
        <w:rPr>
          <w:rFonts w:asciiTheme="minorHAnsi" w:hAnsiTheme="minorHAnsi" w:cstheme="minorHAnsi"/>
        </w:rPr>
      </w:pPr>
    </w:p>
    <w:p w:rsidR="00E50999" w:rsidRPr="00EC50C1" w:rsidRDefault="00E50999"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DBE Goal Setting Process</w:t>
      </w:r>
    </w:p>
    <w:p w:rsidR="00E50999" w:rsidRPr="00EC50C1" w:rsidRDefault="001A2D4E" w:rsidP="00756BAC">
      <w:pPr>
        <w:keepNext/>
        <w:widowControl w:val="0"/>
        <w:spacing w:after="0" w:line="240" w:lineRule="auto"/>
        <w:rPr>
          <w:rFonts w:cstheme="minorHAnsi"/>
        </w:rPr>
      </w:pPr>
      <w:r w:rsidRPr="00EC50C1">
        <w:rPr>
          <w:rFonts w:cstheme="minorHAnsi"/>
        </w:rPr>
        <w:t xml:space="preserve">All contracts that are funded, in whole or in part, by federal funds need to be reviewed by </w:t>
      </w:r>
      <w:r w:rsidR="00756BAC">
        <w:rPr>
          <w:rFonts w:cstheme="minorHAnsi"/>
        </w:rPr>
        <w:t>the Office of Civil Rights (</w:t>
      </w:r>
      <w:r w:rsidRPr="00EC50C1">
        <w:rPr>
          <w:rFonts w:cstheme="minorHAnsi"/>
        </w:rPr>
        <w:t>OCR</w:t>
      </w:r>
      <w:r w:rsidR="00756BAC">
        <w:rPr>
          <w:rFonts w:cstheme="minorHAnsi"/>
        </w:rPr>
        <w:t>)</w:t>
      </w:r>
      <w:r w:rsidRPr="00EC50C1">
        <w:rPr>
          <w:rFonts w:cstheme="minorHAnsi"/>
        </w:rPr>
        <w:t xml:space="preserve"> so that a DBE goal can be established. </w:t>
      </w:r>
      <w:r w:rsidRPr="00EC50C1">
        <w:rPr>
          <w:rStyle w:val="Emphasis"/>
          <w:rFonts w:cstheme="minorHAnsi"/>
        </w:rPr>
        <w:t>Note:</w:t>
      </w:r>
      <w:r w:rsidRPr="00EC50C1">
        <w:rPr>
          <w:rStyle w:val="Strong"/>
          <w:rFonts w:cstheme="minorHAnsi"/>
          <w:i/>
          <w:iCs/>
        </w:rPr>
        <w:t xml:space="preserve"> </w:t>
      </w:r>
      <w:r w:rsidRPr="00EC50C1">
        <w:rPr>
          <w:rStyle w:val="Emphasis"/>
          <w:rFonts w:cstheme="minorHAnsi"/>
        </w:rPr>
        <w:t xml:space="preserve">This process this MUST be completed prior to advertising the </w:t>
      </w:r>
      <w:r w:rsidR="00756BAC">
        <w:rPr>
          <w:rStyle w:val="Emphasis"/>
          <w:rFonts w:cstheme="minorHAnsi"/>
        </w:rPr>
        <w:t>RFP.</w:t>
      </w:r>
      <w:r w:rsidRPr="00EC50C1">
        <w:rPr>
          <w:rStyle w:val="Emphasis"/>
          <w:rFonts w:cstheme="minorHAnsi"/>
        </w:rPr>
        <w:t> </w:t>
      </w:r>
      <w:r w:rsidRPr="00EC50C1">
        <w:rPr>
          <w:rFonts w:cstheme="minorHAnsi"/>
          <w:color w:val="1F497D" w:themeColor="text2"/>
        </w:rPr>
        <w:t>If your contract is not federally funded, skip this step.</w:t>
      </w:r>
      <w:r w:rsidR="00756BAC">
        <w:rPr>
          <w:rFonts w:cstheme="minorHAnsi"/>
          <w:color w:val="1F497D" w:themeColor="text2"/>
        </w:rPr>
        <w:t xml:space="preserve"> </w:t>
      </w:r>
      <w:r w:rsidR="00756BAC" w:rsidRPr="00756BAC">
        <w:rPr>
          <w:rFonts w:cstheme="minorHAnsi"/>
        </w:rPr>
        <w:t>Consultant Services (</w:t>
      </w:r>
      <w:r w:rsidRPr="00756BAC">
        <w:rPr>
          <w:rFonts w:cstheme="minorHAnsi"/>
        </w:rPr>
        <w:t>CS</w:t>
      </w:r>
      <w:r w:rsidR="00756BAC" w:rsidRPr="00756BAC">
        <w:rPr>
          <w:rFonts w:cstheme="minorHAnsi"/>
        </w:rPr>
        <w:t>)</w:t>
      </w:r>
      <w:r w:rsidR="00E50999" w:rsidRPr="00756BAC">
        <w:rPr>
          <w:rFonts w:cstheme="minorHAnsi"/>
        </w:rPr>
        <w:t xml:space="preserve"> </w:t>
      </w:r>
      <w:r w:rsidR="00E50999" w:rsidRPr="00EC50C1">
        <w:rPr>
          <w:rFonts w:cstheme="minorHAnsi"/>
        </w:rPr>
        <w:t xml:space="preserve">will serve as the liaison between the Contract Administrator and OCR. </w:t>
      </w:r>
    </w:p>
    <w:p w:rsidR="00E50999" w:rsidRPr="00EC50C1" w:rsidRDefault="00E50999" w:rsidP="00756BAC">
      <w:pPr>
        <w:pStyle w:val="ListParagraph"/>
        <w:keepNext/>
        <w:widowControl w:val="0"/>
        <w:numPr>
          <w:ilvl w:val="0"/>
          <w:numId w:val="43"/>
        </w:numPr>
        <w:spacing w:after="0" w:line="240" w:lineRule="auto"/>
        <w:ind w:left="360"/>
        <w:rPr>
          <w:rFonts w:cstheme="minorHAnsi"/>
        </w:rPr>
      </w:pPr>
      <w:r w:rsidRPr="00EC50C1">
        <w:rPr>
          <w:rFonts w:cstheme="minorHAnsi"/>
        </w:rPr>
        <w:t xml:space="preserve">Email the following information </w:t>
      </w:r>
      <w:r w:rsidRPr="00EC50C1">
        <w:rPr>
          <w:rStyle w:val="Strong"/>
          <w:rFonts w:cstheme="minorHAnsi"/>
          <w:b w:val="0"/>
          <w:iCs/>
        </w:rPr>
        <w:t>to</w:t>
      </w:r>
      <w:r w:rsidRPr="00EC50C1">
        <w:rPr>
          <w:rFonts w:cstheme="minorHAnsi"/>
          <w:b/>
        </w:rPr>
        <w:t xml:space="preserve"> </w:t>
      </w:r>
      <w:r w:rsidRPr="00EC50C1">
        <w:rPr>
          <w:rFonts w:cstheme="minorHAnsi"/>
        </w:rPr>
        <w:t xml:space="preserve">documents </w:t>
      </w:r>
      <w:r w:rsidRPr="00EC50C1">
        <w:rPr>
          <w:rFonts w:cstheme="minorHAnsi"/>
          <w:bCs/>
        </w:rPr>
        <w:t>to</w:t>
      </w:r>
      <w:r w:rsidRPr="00EC50C1">
        <w:rPr>
          <w:rFonts w:cstheme="minorHAnsi"/>
        </w:rPr>
        <w:t xml:space="preserve"> </w:t>
      </w:r>
      <w:hyperlink r:id="rId16" w:history="1">
        <w:r w:rsidRPr="00EC50C1">
          <w:rPr>
            <w:rStyle w:val="Hyperlink"/>
            <w:rFonts w:eastAsiaTheme="majorEastAsia" w:cstheme="minorHAnsi"/>
          </w:rPr>
          <w:t>PTinbox.dot@state.mn.us</w:t>
        </w:r>
      </w:hyperlink>
      <w:r w:rsidRPr="00EC50C1">
        <w:rPr>
          <w:rFonts w:cstheme="minorHAnsi"/>
          <w:color w:val="1F497D" w:themeColor="text2"/>
        </w:rPr>
        <w:t>:</w:t>
      </w:r>
    </w:p>
    <w:p w:rsidR="00E50999" w:rsidRPr="00EC50C1" w:rsidRDefault="00E50999" w:rsidP="00756BAC">
      <w:pPr>
        <w:pStyle w:val="ListParagraph"/>
        <w:keepNext/>
        <w:widowControl w:val="0"/>
        <w:numPr>
          <w:ilvl w:val="0"/>
          <w:numId w:val="16"/>
        </w:numPr>
        <w:spacing w:after="0" w:line="240" w:lineRule="auto"/>
        <w:rPr>
          <w:rFonts w:cstheme="minorHAnsi"/>
        </w:rPr>
      </w:pPr>
      <w:r w:rsidRPr="00EC50C1">
        <w:rPr>
          <w:rFonts w:cstheme="minorHAnsi"/>
          <w:b/>
        </w:rPr>
        <w:t>DBE Goal Request Coversheet</w:t>
      </w:r>
      <w:r w:rsidRPr="00EC50C1">
        <w:rPr>
          <w:rFonts w:cstheme="minorHAnsi"/>
        </w:rPr>
        <w:t xml:space="preserve"> </w:t>
      </w:r>
    </w:p>
    <w:p w:rsidR="00E50999" w:rsidRPr="00EC50C1" w:rsidRDefault="00E50999" w:rsidP="00756BAC">
      <w:pPr>
        <w:pStyle w:val="ListParagraph"/>
        <w:keepNext/>
        <w:widowControl w:val="0"/>
        <w:numPr>
          <w:ilvl w:val="0"/>
          <w:numId w:val="16"/>
        </w:numPr>
        <w:spacing w:after="0" w:line="240" w:lineRule="auto"/>
        <w:rPr>
          <w:rStyle w:val="Strong"/>
          <w:rFonts w:cstheme="minorHAnsi"/>
          <w:b w:val="0"/>
        </w:rPr>
      </w:pPr>
      <w:r w:rsidRPr="00EC50C1">
        <w:rPr>
          <w:rFonts w:cstheme="minorHAnsi"/>
          <w:bCs/>
        </w:rPr>
        <w:t>Draft</w:t>
      </w:r>
      <w:r w:rsidRPr="00EC50C1">
        <w:rPr>
          <w:rStyle w:val="Strong"/>
          <w:rFonts w:cstheme="minorHAnsi"/>
          <w:b w:val="0"/>
        </w:rPr>
        <w:t xml:space="preserve"> Certification Form</w:t>
      </w:r>
    </w:p>
    <w:p w:rsidR="00E50999" w:rsidRPr="00EC50C1" w:rsidRDefault="00E50999" w:rsidP="00756BAC">
      <w:pPr>
        <w:pStyle w:val="ListParagraph"/>
        <w:keepNext/>
        <w:widowControl w:val="0"/>
        <w:numPr>
          <w:ilvl w:val="0"/>
          <w:numId w:val="16"/>
        </w:numPr>
        <w:spacing w:after="0" w:line="240" w:lineRule="auto"/>
        <w:rPr>
          <w:rStyle w:val="Strong"/>
          <w:rFonts w:cstheme="minorHAnsi"/>
          <w:b w:val="0"/>
        </w:rPr>
      </w:pPr>
      <w:r w:rsidRPr="00EC50C1">
        <w:rPr>
          <w:rFonts w:cstheme="minorHAnsi"/>
          <w:bCs/>
        </w:rPr>
        <w:t>Draft</w:t>
      </w:r>
      <w:r w:rsidRPr="00EC50C1">
        <w:rPr>
          <w:rStyle w:val="Strong"/>
          <w:rFonts w:cstheme="minorHAnsi"/>
          <w:b w:val="0"/>
        </w:rPr>
        <w:t xml:space="preserve"> RFP</w:t>
      </w:r>
    </w:p>
    <w:p w:rsidR="00E50999" w:rsidRPr="00EC50C1" w:rsidRDefault="00E50999" w:rsidP="00756BAC">
      <w:pPr>
        <w:pStyle w:val="ListParagraph"/>
        <w:keepNext/>
        <w:widowControl w:val="0"/>
        <w:numPr>
          <w:ilvl w:val="0"/>
          <w:numId w:val="16"/>
        </w:numPr>
        <w:spacing w:after="0" w:line="240" w:lineRule="auto"/>
        <w:rPr>
          <w:rStyle w:val="Strong"/>
          <w:rFonts w:cstheme="minorHAnsi"/>
          <w:b w:val="0"/>
        </w:rPr>
      </w:pPr>
      <w:r w:rsidRPr="00EC50C1">
        <w:rPr>
          <w:rFonts w:cstheme="minorHAnsi"/>
          <w:bCs/>
        </w:rPr>
        <w:t>Draft</w:t>
      </w:r>
      <w:r w:rsidRPr="00EC50C1">
        <w:rPr>
          <w:rStyle w:val="Strong"/>
          <w:rFonts w:cstheme="minorHAnsi"/>
          <w:b w:val="0"/>
        </w:rPr>
        <w:t xml:space="preserve"> Scope of Services [if separate document from the RFP]</w:t>
      </w:r>
    </w:p>
    <w:p w:rsidR="00756BAC" w:rsidRDefault="00756BAC" w:rsidP="00756BAC">
      <w:pPr>
        <w:keepNext/>
        <w:widowControl w:val="0"/>
        <w:spacing w:after="0" w:line="240" w:lineRule="auto"/>
        <w:ind w:left="720"/>
        <w:rPr>
          <w:rFonts w:cstheme="minorHAnsi"/>
          <w:i/>
        </w:rPr>
      </w:pPr>
    </w:p>
    <w:p w:rsidR="00E50999" w:rsidRPr="00EC50C1" w:rsidRDefault="00E50999" w:rsidP="00CD0080">
      <w:pPr>
        <w:keepNext/>
        <w:widowControl w:val="0"/>
        <w:spacing w:after="0" w:line="240" w:lineRule="auto"/>
        <w:ind w:left="360"/>
        <w:rPr>
          <w:rFonts w:cstheme="minorHAnsi"/>
          <w:i/>
        </w:rPr>
      </w:pPr>
      <w:r w:rsidRPr="00EC50C1">
        <w:rPr>
          <w:rFonts w:cstheme="minorHAnsi"/>
          <w:i/>
        </w:rPr>
        <w:t>You may carry on with other steps while this is being process</w:t>
      </w:r>
      <w:r w:rsidR="001A2D4E" w:rsidRPr="00EC50C1">
        <w:rPr>
          <w:rFonts w:cstheme="minorHAnsi"/>
          <w:i/>
        </w:rPr>
        <w:t xml:space="preserve">ed. </w:t>
      </w:r>
      <w:r w:rsidRPr="00EC50C1">
        <w:rPr>
          <w:rFonts w:cstheme="minorHAnsi"/>
          <w:i/>
        </w:rPr>
        <w:t xml:space="preserve">Once OCR issues the goal memo to </w:t>
      </w:r>
      <w:r w:rsidR="001A2D4E" w:rsidRPr="00EC50C1">
        <w:rPr>
          <w:rFonts w:cstheme="minorHAnsi"/>
          <w:i/>
        </w:rPr>
        <w:t xml:space="preserve">CS </w:t>
      </w:r>
      <w:r w:rsidR="00833811" w:rsidRPr="00EC50C1">
        <w:rPr>
          <w:rFonts w:cstheme="minorHAnsi"/>
          <w:i/>
        </w:rPr>
        <w:t xml:space="preserve">will record, save to </w:t>
      </w:r>
      <w:proofErr w:type="spellStart"/>
      <w:r w:rsidR="00833811" w:rsidRPr="00EC50C1">
        <w:rPr>
          <w:rFonts w:cstheme="minorHAnsi"/>
          <w:i/>
        </w:rPr>
        <w:t>eDOCs</w:t>
      </w:r>
      <w:proofErr w:type="spellEnd"/>
      <w:r w:rsidR="00833811" w:rsidRPr="00EC50C1">
        <w:rPr>
          <w:rFonts w:cstheme="minorHAnsi"/>
          <w:i/>
        </w:rPr>
        <w:t xml:space="preserve"> and </w:t>
      </w:r>
      <w:r w:rsidRPr="00EC50C1">
        <w:rPr>
          <w:rFonts w:cstheme="minorHAnsi"/>
          <w:i/>
        </w:rPr>
        <w:t xml:space="preserve">email to the Contract Administrator. OCR will assign either a percentage goal or a Race Gender Neutral (RGN) goal. </w:t>
      </w:r>
    </w:p>
    <w:p w:rsidR="00E50999" w:rsidRPr="00EC50C1" w:rsidRDefault="00E50999" w:rsidP="00756BAC">
      <w:pPr>
        <w:pStyle w:val="ListParagraph"/>
        <w:keepNext/>
        <w:widowControl w:val="0"/>
        <w:spacing w:after="0" w:line="240" w:lineRule="auto"/>
        <w:rPr>
          <w:rFonts w:cstheme="minorHAnsi"/>
          <w:color w:val="1F497D" w:themeColor="text2"/>
        </w:rPr>
      </w:pPr>
    </w:p>
    <w:p w:rsidR="00546F54" w:rsidRDefault="00546F54" w:rsidP="00546F54">
      <w:pPr>
        <w:pStyle w:val="ListParagraph"/>
        <w:keepNext/>
        <w:widowControl w:val="0"/>
        <w:numPr>
          <w:ilvl w:val="0"/>
          <w:numId w:val="43"/>
        </w:numPr>
        <w:spacing w:after="0" w:line="240" w:lineRule="auto"/>
        <w:ind w:left="360"/>
        <w:rPr>
          <w:rFonts w:cstheme="minorHAnsi"/>
        </w:rPr>
      </w:pPr>
      <w:r>
        <w:rPr>
          <w:rFonts w:cstheme="minorHAnsi"/>
        </w:rPr>
        <w:t xml:space="preserve">Based on the information provided in the DBE Goal Memo, revise any applicable language in the RFP.  </w:t>
      </w:r>
    </w:p>
    <w:p w:rsidR="001A2D4E" w:rsidRPr="00EC50C1" w:rsidRDefault="001A2D4E" w:rsidP="00756BAC">
      <w:pPr>
        <w:pStyle w:val="ListParagraph"/>
        <w:keepNext/>
        <w:widowControl w:val="0"/>
        <w:numPr>
          <w:ilvl w:val="0"/>
          <w:numId w:val="43"/>
        </w:numPr>
        <w:spacing w:after="0" w:line="240" w:lineRule="auto"/>
        <w:ind w:left="360"/>
        <w:rPr>
          <w:rFonts w:cstheme="minorHAnsi"/>
        </w:rPr>
      </w:pPr>
      <w:r w:rsidRPr="00EC50C1">
        <w:rPr>
          <w:rFonts w:cstheme="minorHAnsi"/>
        </w:rPr>
        <w:t xml:space="preserve">Whether a percentage goal or a </w:t>
      </w:r>
      <w:r w:rsidRPr="00756BAC">
        <w:rPr>
          <w:rFonts w:cstheme="minorHAnsi"/>
        </w:rPr>
        <w:t>RGN</w:t>
      </w:r>
      <w:r w:rsidRPr="00EC50C1">
        <w:rPr>
          <w:rFonts w:cstheme="minorHAnsi"/>
        </w:rPr>
        <w:t xml:space="preserve"> goal is assigned, the </w:t>
      </w:r>
      <w:r w:rsidRPr="00EC50C1">
        <w:rPr>
          <w:rFonts w:cstheme="minorHAnsi"/>
          <w:b/>
        </w:rPr>
        <w:t>DBE Special Provisions</w:t>
      </w:r>
      <w:r w:rsidRPr="00EC50C1">
        <w:rPr>
          <w:rFonts w:cstheme="minorHAnsi"/>
        </w:rPr>
        <w:t xml:space="preserve"> must be posted with the RFP when advertised. </w:t>
      </w:r>
    </w:p>
    <w:p w:rsidR="00756BAC" w:rsidRDefault="00756BAC" w:rsidP="00756BAC">
      <w:pPr>
        <w:pStyle w:val="Heading2"/>
        <w:keepLines w:val="0"/>
        <w:widowControl w:val="0"/>
        <w:spacing w:before="0" w:line="240" w:lineRule="auto"/>
        <w:rPr>
          <w:rFonts w:asciiTheme="minorHAnsi" w:hAnsiTheme="minorHAnsi" w:cstheme="minorHAnsi"/>
        </w:rPr>
      </w:pPr>
    </w:p>
    <w:p w:rsidR="00A92E0D" w:rsidRPr="00EC50C1" w:rsidRDefault="00A92E0D"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lastRenderedPageBreak/>
        <w:t>Complete the Contract Process Start</w:t>
      </w:r>
      <w:r w:rsidR="00756BAC">
        <w:rPr>
          <w:rFonts w:asciiTheme="minorHAnsi" w:hAnsiTheme="minorHAnsi" w:cstheme="minorHAnsi"/>
        </w:rPr>
        <w:t xml:space="preserve"> (CPS)</w:t>
      </w:r>
      <w:r w:rsidRPr="00EC50C1">
        <w:rPr>
          <w:rFonts w:asciiTheme="minorHAnsi" w:hAnsiTheme="minorHAnsi" w:cstheme="minorHAnsi"/>
        </w:rPr>
        <w:t xml:space="preserve"> Form</w:t>
      </w:r>
    </w:p>
    <w:p w:rsidR="005931C1" w:rsidRPr="00EC50C1" w:rsidRDefault="00A92E0D" w:rsidP="00756BAC">
      <w:pPr>
        <w:pStyle w:val="ListParagraph"/>
        <w:keepNext/>
        <w:widowControl w:val="0"/>
        <w:numPr>
          <w:ilvl w:val="0"/>
          <w:numId w:val="4"/>
        </w:numPr>
        <w:spacing w:after="0" w:line="240" w:lineRule="auto"/>
        <w:ind w:left="360"/>
        <w:rPr>
          <w:rFonts w:cstheme="minorHAnsi"/>
        </w:rPr>
      </w:pPr>
      <w:r w:rsidRPr="00EC50C1">
        <w:rPr>
          <w:rFonts w:cstheme="minorHAnsi"/>
        </w:rPr>
        <w:t xml:space="preserve">The </w:t>
      </w:r>
      <w:r w:rsidRPr="00EC50C1">
        <w:rPr>
          <w:rFonts w:cstheme="minorHAnsi"/>
          <w:b/>
        </w:rPr>
        <w:t>Contract Process Start Form</w:t>
      </w:r>
      <w:r w:rsidR="00756BAC">
        <w:rPr>
          <w:rFonts w:cstheme="minorHAnsi"/>
        </w:rPr>
        <w:t xml:space="preserve"> </w:t>
      </w:r>
      <w:r w:rsidR="005931C1" w:rsidRPr="00EC50C1">
        <w:rPr>
          <w:rFonts w:cstheme="minorHAnsi"/>
        </w:rPr>
        <w:t>collects the following information that is necessary to process the documentation and to enter into the database. Make sure the following information is filled in on the form:</w:t>
      </w:r>
    </w:p>
    <w:p w:rsidR="005931C1" w:rsidRPr="00EC50C1" w:rsidRDefault="005931C1" w:rsidP="00756BAC">
      <w:pPr>
        <w:pStyle w:val="ListParagraph"/>
        <w:keepNext/>
        <w:widowControl w:val="0"/>
        <w:numPr>
          <w:ilvl w:val="1"/>
          <w:numId w:val="4"/>
        </w:numPr>
        <w:spacing w:after="0" w:line="240" w:lineRule="auto"/>
        <w:ind w:left="720"/>
        <w:rPr>
          <w:rFonts w:cstheme="minorHAnsi"/>
        </w:rPr>
      </w:pPr>
      <w:r w:rsidRPr="00EC50C1">
        <w:rPr>
          <w:rFonts w:cstheme="minorHAnsi"/>
        </w:rPr>
        <w:t>General Information</w:t>
      </w:r>
    </w:p>
    <w:p w:rsidR="005931C1" w:rsidRPr="00EC50C1" w:rsidRDefault="005931C1" w:rsidP="00756BAC">
      <w:pPr>
        <w:pStyle w:val="ListParagraph"/>
        <w:keepNext/>
        <w:widowControl w:val="0"/>
        <w:numPr>
          <w:ilvl w:val="1"/>
          <w:numId w:val="4"/>
        </w:numPr>
        <w:spacing w:after="0" w:line="240" w:lineRule="auto"/>
        <w:ind w:left="720"/>
        <w:rPr>
          <w:rFonts w:cstheme="minorHAnsi"/>
        </w:rPr>
      </w:pPr>
      <w:r w:rsidRPr="00EC50C1">
        <w:rPr>
          <w:rFonts w:cstheme="minorHAnsi"/>
        </w:rPr>
        <w:t>Project/Services to be Contracted</w:t>
      </w:r>
    </w:p>
    <w:p w:rsidR="005931C1" w:rsidRPr="00EC50C1" w:rsidRDefault="005931C1" w:rsidP="00756BAC">
      <w:pPr>
        <w:pStyle w:val="ListParagraph"/>
        <w:keepNext/>
        <w:widowControl w:val="0"/>
        <w:numPr>
          <w:ilvl w:val="1"/>
          <w:numId w:val="4"/>
        </w:numPr>
        <w:spacing w:after="0" w:line="240" w:lineRule="auto"/>
        <w:ind w:left="720"/>
        <w:rPr>
          <w:rFonts w:cstheme="minorHAnsi"/>
        </w:rPr>
      </w:pPr>
      <w:r w:rsidRPr="00EC50C1">
        <w:rPr>
          <w:rFonts w:cstheme="minorHAnsi"/>
        </w:rPr>
        <w:t>Funding Information</w:t>
      </w:r>
    </w:p>
    <w:p w:rsidR="00CD0080" w:rsidRDefault="005931C1" w:rsidP="00CD0080">
      <w:pPr>
        <w:pStyle w:val="ListParagraph"/>
        <w:keepNext/>
        <w:widowControl w:val="0"/>
        <w:numPr>
          <w:ilvl w:val="1"/>
          <w:numId w:val="4"/>
        </w:numPr>
        <w:spacing w:after="0" w:line="240" w:lineRule="auto"/>
        <w:ind w:left="720"/>
        <w:rPr>
          <w:rFonts w:cstheme="minorHAnsi"/>
        </w:rPr>
      </w:pPr>
      <w:r w:rsidRPr="00EC50C1">
        <w:rPr>
          <w:rFonts w:cstheme="minorHAnsi"/>
        </w:rPr>
        <w:t>TTAA Information</w:t>
      </w:r>
    </w:p>
    <w:p w:rsidR="005931C1" w:rsidRPr="00CD0080" w:rsidRDefault="005931C1" w:rsidP="00CD0080">
      <w:pPr>
        <w:pStyle w:val="ListParagraph"/>
        <w:keepNext/>
        <w:widowControl w:val="0"/>
        <w:numPr>
          <w:ilvl w:val="1"/>
          <w:numId w:val="4"/>
        </w:numPr>
        <w:spacing w:after="0" w:line="240" w:lineRule="auto"/>
        <w:ind w:left="720"/>
        <w:rPr>
          <w:rFonts w:cstheme="minorHAnsi"/>
        </w:rPr>
      </w:pPr>
      <w:r w:rsidRPr="00CD0080">
        <w:rPr>
          <w:rFonts w:cstheme="minorHAnsi"/>
        </w:rPr>
        <w:t xml:space="preserve">Obtain </w:t>
      </w:r>
      <w:r w:rsidR="001A2D4E" w:rsidRPr="00CD0080">
        <w:rPr>
          <w:rFonts w:cstheme="minorHAnsi"/>
        </w:rPr>
        <w:t xml:space="preserve">approval </w:t>
      </w:r>
      <w:r w:rsidR="00756BAC" w:rsidRPr="00CD0080">
        <w:rPr>
          <w:rFonts w:cstheme="minorHAnsi"/>
        </w:rPr>
        <w:t xml:space="preserve">from </w:t>
      </w:r>
      <w:r w:rsidR="001A2D4E" w:rsidRPr="00CD0080">
        <w:rPr>
          <w:rFonts w:cstheme="minorHAnsi"/>
        </w:rPr>
        <w:t>the</w:t>
      </w:r>
      <w:r w:rsidRPr="00CD0080">
        <w:rPr>
          <w:rFonts w:cstheme="minorHAnsi"/>
        </w:rPr>
        <w:t xml:space="preserve"> Consultant Coordinator</w:t>
      </w:r>
      <w:r w:rsidR="00756BAC" w:rsidRPr="00CD0080">
        <w:rPr>
          <w:rFonts w:cstheme="minorHAnsi"/>
        </w:rPr>
        <w:t>,</w:t>
      </w:r>
      <w:r w:rsidRPr="00CD0080">
        <w:rPr>
          <w:rFonts w:cstheme="minorHAnsi"/>
        </w:rPr>
        <w:t xml:space="preserve"> or person in charge of the funds. An </w:t>
      </w:r>
      <w:r w:rsidR="001A2D4E" w:rsidRPr="00CD0080">
        <w:rPr>
          <w:rFonts w:cstheme="minorHAnsi"/>
        </w:rPr>
        <w:t xml:space="preserve">up to date </w:t>
      </w:r>
      <w:r w:rsidRPr="00CD0080">
        <w:rPr>
          <w:rFonts w:cstheme="minorHAnsi"/>
        </w:rPr>
        <w:t>list of Consultant Coordinators can be found on the C</w:t>
      </w:r>
      <w:r w:rsidR="001A2D4E" w:rsidRPr="00CD0080">
        <w:rPr>
          <w:rFonts w:cstheme="minorHAnsi"/>
        </w:rPr>
        <w:t>S</w:t>
      </w:r>
      <w:r w:rsidRPr="00CD0080">
        <w:rPr>
          <w:rFonts w:cstheme="minorHAnsi"/>
        </w:rPr>
        <w:t xml:space="preserve"> website [</w:t>
      </w:r>
      <w:hyperlink r:id="rId17" w:history="1">
        <w:r w:rsidRPr="00CD0080">
          <w:rPr>
            <w:rStyle w:val="Hyperlink"/>
            <w:rFonts w:cstheme="minorHAnsi"/>
          </w:rPr>
          <w:t>www.dot.state.mn.us/consult</w:t>
        </w:r>
      </w:hyperlink>
      <w:r w:rsidRPr="00CD0080">
        <w:rPr>
          <w:rFonts w:cstheme="minorHAnsi"/>
        </w:rPr>
        <w:t xml:space="preserve">] under the </w:t>
      </w:r>
      <w:r w:rsidRPr="00CD0080">
        <w:rPr>
          <w:rFonts w:cstheme="minorHAnsi"/>
          <w:b/>
        </w:rPr>
        <w:t>Internal Resources</w:t>
      </w:r>
      <w:r w:rsidRPr="00CD0080">
        <w:rPr>
          <w:rFonts w:cstheme="minorHAnsi"/>
        </w:rPr>
        <w:t xml:space="preserve"> </w:t>
      </w:r>
      <w:r w:rsidR="001A2D4E" w:rsidRPr="00CD0080">
        <w:rPr>
          <w:rFonts w:cstheme="minorHAnsi"/>
        </w:rPr>
        <w:t>tab</w:t>
      </w:r>
      <w:r w:rsidRPr="00CD0080">
        <w:rPr>
          <w:rFonts w:cstheme="minorHAnsi"/>
        </w:rPr>
        <w:t>.</w:t>
      </w:r>
    </w:p>
    <w:p w:rsidR="00756BAC" w:rsidRDefault="00756BAC" w:rsidP="00756BAC">
      <w:pPr>
        <w:pStyle w:val="Heading2"/>
        <w:keepLines w:val="0"/>
        <w:widowControl w:val="0"/>
        <w:spacing w:before="0" w:line="240" w:lineRule="auto"/>
        <w:rPr>
          <w:rFonts w:asciiTheme="minorHAnsi" w:hAnsiTheme="minorHAnsi" w:cstheme="minorHAnsi"/>
        </w:rPr>
      </w:pPr>
    </w:p>
    <w:p w:rsidR="00A92E0D" w:rsidRPr="00EC50C1" w:rsidRDefault="00A92E0D"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Submit to </w:t>
      </w:r>
      <w:r w:rsidR="00756BAC">
        <w:rPr>
          <w:rFonts w:asciiTheme="minorHAnsi" w:hAnsiTheme="minorHAnsi" w:cstheme="minorHAnsi"/>
        </w:rPr>
        <w:t>Consultant Services</w:t>
      </w:r>
      <w:r w:rsidRPr="00EC50C1">
        <w:rPr>
          <w:rFonts w:asciiTheme="minorHAnsi" w:hAnsiTheme="minorHAnsi" w:cstheme="minorHAnsi"/>
        </w:rPr>
        <w:t xml:space="preserve"> for Processing </w:t>
      </w:r>
      <w:r w:rsidR="00E86839" w:rsidRPr="00EC50C1">
        <w:rPr>
          <w:rFonts w:asciiTheme="minorHAnsi" w:hAnsiTheme="minorHAnsi" w:cstheme="minorHAnsi"/>
        </w:rPr>
        <w:t>[Certification Package]</w:t>
      </w:r>
    </w:p>
    <w:p w:rsidR="00A92E0D" w:rsidRPr="00EC50C1" w:rsidRDefault="00A92E0D" w:rsidP="00756BAC">
      <w:pPr>
        <w:pStyle w:val="ListParagraph"/>
        <w:keepNext/>
        <w:widowControl w:val="0"/>
        <w:numPr>
          <w:ilvl w:val="0"/>
          <w:numId w:val="20"/>
        </w:numPr>
        <w:spacing w:after="0" w:line="240" w:lineRule="auto"/>
        <w:ind w:left="360"/>
        <w:rPr>
          <w:rFonts w:cstheme="minorHAnsi"/>
        </w:rPr>
      </w:pPr>
      <w:r w:rsidRPr="00EC50C1">
        <w:rPr>
          <w:rFonts w:cstheme="minorHAnsi"/>
        </w:rPr>
        <w:t xml:space="preserve">Include the following completed </w:t>
      </w:r>
      <w:r w:rsidR="004B7F6A" w:rsidRPr="00EC50C1">
        <w:rPr>
          <w:rFonts w:cstheme="minorHAnsi"/>
        </w:rPr>
        <w:t xml:space="preserve">documents in an email to </w:t>
      </w:r>
      <w:hyperlink r:id="rId18" w:history="1">
        <w:r w:rsidR="004B7F6A" w:rsidRPr="00EC50C1">
          <w:rPr>
            <w:rStyle w:val="Hyperlink"/>
            <w:rFonts w:cstheme="minorHAnsi"/>
          </w:rPr>
          <w:t>PTinbox.dot@state.mn.us</w:t>
        </w:r>
      </w:hyperlink>
      <w:r w:rsidR="00756BAC">
        <w:rPr>
          <w:rStyle w:val="Hyperlink"/>
          <w:rFonts w:cstheme="minorHAnsi"/>
          <w:color w:val="auto"/>
          <w:u w:val="none"/>
        </w:rPr>
        <w:t>:</w:t>
      </w:r>
    </w:p>
    <w:p w:rsidR="00CD0080" w:rsidRDefault="00A92E0D" w:rsidP="00CD0080">
      <w:pPr>
        <w:pStyle w:val="ListParagraph"/>
        <w:keepNext/>
        <w:widowControl w:val="0"/>
        <w:numPr>
          <w:ilvl w:val="3"/>
          <w:numId w:val="4"/>
        </w:numPr>
        <w:spacing w:after="0" w:line="240" w:lineRule="auto"/>
        <w:ind w:left="720"/>
        <w:rPr>
          <w:rFonts w:cstheme="minorHAnsi"/>
        </w:rPr>
      </w:pPr>
      <w:r w:rsidRPr="00CD0080">
        <w:rPr>
          <w:rFonts w:cstheme="minorHAnsi"/>
        </w:rPr>
        <w:t>Certification Form</w:t>
      </w:r>
      <w:r w:rsidR="001A2D4E" w:rsidRPr="00CD0080">
        <w:rPr>
          <w:rFonts w:cstheme="minorHAnsi"/>
        </w:rPr>
        <w:t>,</w:t>
      </w:r>
      <w:r w:rsidR="00E86839" w:rsidRPr="00CD0080">
        <w:rPr>
          <w:rFonts w:cstheme="minorHAnsi"/>
        </w:rPr>
        <w:t xml:space="preserve"> signed by the Contract Administrator or the Project Manager</w:t>
      </w:r>
    </w:p>
    <w:p w:rsidR="00CD0080" w:rsidRDefault="00A958E3" w:rsidP="00CD0080">
      <w:pPr>
        <w:pStyle w:val="ListParagraph"/>
        <w:keepNext/>
        <w:widowControl w:val="0"/>
        <w:numPr>
          <w:ilvl w:val="3"/>
          <w:numId w:val="4"/>
        </w:numPr>
        <w:spacing w:after="0" w:line="240" w:lineRule="auto"/>
        <w:ind w:left="720"/>
        <w:rPr>
          <w:rFonts w:cstheme="minorHAnsi"/>
        </w:rPr>
      </w:pPr>
      <w:r w:rsidRPr="00CD0080">
        <w:rPr>
          <w:rFonts w:cstheme="minorHAnsi"/>
        </w:rPr>
        <w:t>RFP</w:t>
      </w:r>
    </w:p>
    <w:p w:rsidR="00CD0080" w:rsidRPr="00CD0080" w:rsidRDefault="00A92E0D" w:rsidP="00CD0080">
      <w:pPr>
        <w:pStyle w:val="ListParagraph"/>
        <w:keepNext/>
        <w:widowControl w:val="0"/>
        <w:numPr>
          <w:ilvl w:val="3"/>
          <w:numId w:val="4"/>
        </w:numPr>
        <w:spacing w:after="0" w:line="240" w:lineRule="auto"/>
        <w:ind w:left="720"/>
        <w:rPr>
          <w:rStyle w:val="Strong"/>
          <w:rFonts w:cstheme="minorHAnsi"/>
          <w:b w:val="0"/>
          <w:bCs w:val="0"/>
        </w:rPr>
      </w:pPr>
      <w:r w:rsidRPr="00CD0080">
        <w:rPr>
          <w:rFonts w:cstheme="minorHAnsi"/>
        </w:rPr>
        <w:t>Scope of Work</w:t>
      </w:r>
      <w:r w:rsidR="004B7F6A" w:rsidRPr="00CD0080">
        <w:rPr>
          <w:rFonts w:cstheme="minorHAnsi"/>
        </w:rPr>
        <w:t xml:space="preserve"> </w:t>
      </w:r>
      <w:r w:rsidR="004B7F6A" w:rsidRPr="00CD0080">
        <w:rPr>
          <w:rStyle w:val="Strong"/>
          <w:rFonts w:cstheme="minorHAnsi"/>
          <w:b w:val="0"/>
        </w:rPr>
        <w:t xml:space="preserve">[if separate document from the </w:t>
      </w:r>
      <w:r w:rsidR="001E02D8" w:rsidRPr="00CD0080">
        <w:rPr>
          <w:rStyle w:val="Strong"/>
          <w:rFonts w:cstheme="minorHAnsi"/>
          <w:b w:val="0"/>
        </w:rPr>
        <w:t>RFP</w:t>
      </w:r>
      <w:r w:rsidR="004B7F6A" w:rsidRPr="00CD0080">
        <w:rPr>
          <w:rStyle w:val="Strong"/>
          <w:rFonts w:cstheme="minorHAnsi"/>
          <w:b w:val="0"/>
        </w:rPr>
        <w:t>]</w:t>
      </w:r>
    </w:p>
    <w:p w:rsidR="00A92E0D" w:rsidRPr="00CD0080" w:rsidRDefault="004B7F6A" w:rsidP="00CD0080">
      <w:pPr>
        <w:pStyle w:val="ListParagraph"/>
        <w:keepNext/>
        <w:widowControl w:val="0"/>
        <w:numPr>
          <w:ilvl w:val="3"/>
          <w:numId w:val="4"/>
        </w:numPr>
        <w:spacing w:after="0" w:line="240" w:lineRule="auto"/>
        <w:ind w:left="720"/>
        <w:rPr>
          <w:rFonts w:cstheme="minorHAnsi"/>
        </w:rPr>
      </w:pPr>
      <w:r w:rsidRPr="00CD0080">
        <w:rPr>
          <w:rFonts w:cstheme="minorHAnsi"/>
        </w:rPr>
        <w:t>O</w:t>
      </w:r>
      <w:r w:rsidR="00A92E0D" w:rsidRPr="00CD0080">
        <w:rPr>
          <w:rFonts w:cstheme="minorHAnsi"/>
        </w:rPr>
        <w:t>ther attachments</w:t>
      </w:r>
      <w:r w:rsidRPr="00CD0080">
        <w:rPr>
          <w:rFonts w:cstheme="minorHAnsi"/>
        </w:rPr>
        <w:t>, if applicable</w:t>
      </w:r>
    </w:p>
    <w:p w:rsidR="00756BAC" w:rsidRDefault="00756BAC" w:rsidP="00756BAC">
      <w:pPr>
        <w:keepNext/>
        <w:widowControl w:val="0"/>
        <w:spacing w:after="0" w:line="240" w:lineRule="auto"/>
        <w:ind w:left="360"/>
        <w:rPr>
          <w:rStyle w:val="Strong"/>
          <w:rFonts w:cstheme="minorHAnsi"/>
          <w:i/>
        </w:rPr>
      </w:pPr>
    </w:p>
    <w:p w:rsidR="006C6AF7" w:rsidRPr="00756BAC" w:rsidRDefault="006C6AF7" w:rsidP="00756BAC">
      <w:pPr>
        <w:keepNext/>
        <w:widowControl w:val="0"/>
        <w:spacing w:after="0" w:line="240" w:lineRule="auto"/>
        <w:ind w:left="360"/>
        <w:rPr>
          <w:rStyle w:val="Strong"/>
          <w:rFonts w:cstheme="minorHAnsi"/>
          <w:b w:val="0"/>
          <w:i/>
        </w:rPr>
      </w:pPr>
      <w:r w:rsidRPr="00756BAC">
        <w:rPr>
          <w:rStyle w:val="Strong"/>
          <w:rFonts w:cstheme="minorHAnsi"/>
          <w:b w:val="0"/>
          <w:i/>
        </w:rPr>
        <w:t>Once the</w:t>
      </w:r>
      <w:r w:rsidR="001A2D4E" w:rsidRPr="00756BAC">
        <w:rPr>
          <w:rStyle w:val="Strong"/>
          <w:rFonts w:cstheme="minorHAnsi"/>
          <w:b w:val="0"/>
          <w:i/>
        </w:rPr>
        <w:t xml:space="preserve"> c</w:t>
      </w:r>
      <w:r w:rsidRPr="00756BAC">
        <w:rPr>
          <w:rStyle w:val="Strong"/>
          <w:rFonts w:cstheme="minorHAnsi"/>
          <w:b w:val="0"/>
          <w:i/>
        </w:rPr>
        <w:t xml:space="preserve">ertification </w:t>
      </w:r>
      <w:r w:rsidR="001A2D4E" w:rsidRPr="00756BAC">
        <w:rPr>
          <w:rStyle w:val="Strong"/>
          <w:rFonts w:cstheme="minorHAnsi"/>
          <w:b w:val="0"/>
          <w:i/>
        </w:rPr>
        <w:t>f</w:t>
      </w:r>
      <w:r w:rsidRPr="00756BAC">
        <w:rPr>
          <w:rStyle w:val="Strong"/>
          <w:rFonts w:cstheme="minorHAnsi"/>
          <w:b w:val="0"/>
          <w:i/>
        </w:rPr>
        <w:t>orm is executed, CS will:</w:t>
      </w:r>
    </w:p>
    <w:p w:rsidR="006C6AF7" w:rsidRPr="00756BAC" w:rsidRDefault="006C6AF7" w:rsidP="00756BAC">
      <w:pPr>
        <w:pStyle w:val="ListParagraph"/>
        <w:keepNext/>
        <w:widowControl w:val="0"/>
        <w:numPr>
          <w:ilvl w:val="0"/>
          <w:numId w:val="2"/>
        </w:numPr>
        <w:spacing w:after="0" w:line="240" w:lineRule="auto"/>
        <w:ind w:left="720"/>
        <w:rPr>
          <w:rStyle w:val="Strong"/>
          <w:rFonts w:cstheme="minorHAnsi"/>
          <w:b w:val="0"/>
          <w:i/>
        </w:rPr>
      </w:pPr>
      <w:r w:rsidRPr="00756BAC">
        <w:rPr>
          <w:rStyle w:val="Strong"/>
          <w:rFonts w:cstheme="minorHAnsi"/>
          <w:b w:val="0"/>
          <w:i/>
        </w:rPr>
        <w:t xml:space="preserve">Save the </w:t>
      </w:r>
      <w:r w:rsidR="001A2D4E" w:rsidRPr="00756BAC">
        <w:rPr>
          <w:rStyle w:val="Strong"/>
          <w:rFonts w:cstheme="minorHAnsi"/>
          <w:b w:val="0"/>
          <w:i/>
        </w:rPr>
        <w:t>e</w:t>
      </w:r>
      <w:r w:rsidRPr="00756BAC">
        <w:rPr>
          <w:rStyle w:val="Strong"/>
          <w:rFonts w:cstheme="minorHAnsi"/>
          <w:b w:val="0"/>
          <w:i/>
        </w:rPr>
        <w:t xml:space="preserve">xecuted </w:t>
      </w:r>
      <w:r w:rsidR="001A2D4E" w:rsidRPr="00756BAC">
        <w:rPr>
          <w:rStyle w:val="Strong"/>
          <w:rFonts w:cstheme="minorHAnsi"/>
          <w:b w:val="0"/>
          <w:i/>
        </w:rPr>
        <w:t>c</w:t>
      </w:r>
      <w:r w:rsidRPr="00756BAC">
        <w:rPr>
          <w:rStyle w:val="Strong"/>
          <w:rFonts w:cstheme="minorHAnsi"/>
          <w:b w:val="0"/>
          <w:i/>
        </w:rPr>
        <w:t xml:space="preserve">ertification </w:t>
      </w:r>
      <w:r w:rsidR="001A2D4E" w:rsidRPr="00756BAC">
        <w:rPr>
          <w:rStyle w:val="Strong"/>
          <w:rFonts w:cstheme="minorHAnsi"/>
          <w:b w:val="0"/>
          <w:i/>
        </w:rPr>
        <w:t>f</w:t>
      </w:r>
      <w:r w:rsidRPr="00756BAC">
        <w:rPr>
          <w:rStyle w:val="Strong"/>
          <w:rFonts w:cstheme="minorHAnsi"/>
          <w:b w:val="0"/>
          <w:i/>
        </w:rPr>
        <w:t xml:space="preserve">orm and any comments to the contract file </w:t>
      </w:r>
    </w:p>
    <w:p w:rsidR="006C6AF7" w:rsidRPr="00756BAC" w:rsidRDefault="006C6AF7" w:rsidP="00756BAC">
      <w:pPr>
        <w:pStyle w:val="ListParagraph"/>
        <w:keepNext/>
        <w:widowControl w:val="0"/>
        <w:numPr>
          <w:ilvl w:val="0"/>
          <w:numId w:val="2"/>
        </w:numPr>
        <w:spacing w:after="0" w:line="240" w:lineRule="auto"/>
        <w:ind w:left="720"/>
        <w:rPr>
          <w:rStyle w:val="Strong"/>
          <w:rFonts w:cstheme="minorHAnsi"/>
          <w:b w:val="0"/>
          <w:i/>
        </w:rPr>
      </w:pPr>
      <w:r w:rsidRPr="00756BAC">
        <w:rPr>
          <w:rStyle w:val="Strong"/>
          <w:rFonts w:cstheme="minorHAnsi"/>
          <w:b w:val="0"/>
          <w:i/>
        </w:rPr>
        <w:t>Send an email to the Contract Administrator notifying them of execution and of any comments</w:t>
      </w:r>
    </w:p>
    <w:p w:rsidR="00756BAC" w:rsidRDefault="00756BAC" w:rsidP="00756BAC">
      <w:pPr>
        <w:pStyle w:val="Heading2"/>
        <w:keepLines w:val="0"/>
        <w:widowControl w:val="0"/>
        <w:spacing w:before="0" w:line="240" w:lineRule="auto"/>
        <w:rPr>
          <w:rFonts w:asciiTheme="minorHAnsi" w:hAnsiTheme="minorHAnsi" w:cstheme="minorHAnsi"/>
        </w:rPr>
      </w:pPr>
    </w:p>
    <w:p w:rsidR="006C6AF7" w:rsidRPr="00EC50C1" w:rsidRDefault="001464BA"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Advertise </w:t>
      </w:r>
      <w:r w:rsidR="00A958E3" w:rsidRPr="00EC50C1">
        <w:rPr>
          <w:rFonts w:asciiTheme="minorHAnsi" w:hAnsiTheme="minorHAnsi" w:cstheme="minorHAnsi"/>
        </w:rPr>
        <w:t>RFP</w:t>
      </w:r>
    </w:p>
    <w:p w:rsidR="001464BA" w:rsidRPr="00EC50C1" w:rsidRDefault="001464BA" w:rsidP="00756BAC">
      <w:pPr>
        <w:pStyle w:val="ListParagraph"/>
        <w:keepNext/>
        <w:widowControl w:val="0"/>
        <w:numPr>
          <w:ilvl w:val="0"/>
          <w:numId w:val="21"/>
        </w:numPr>
        <w:spacing w:after="0" w:line="240" w:lineRule="auto"/>
        <w:ind w:left="360"/>
        <w:rPr>
          <w:rFonts w:cstheme="minorHAnsi"/>
        </w:rPr>
      </w:pPr>
      <w:r w:rsidRPr="00EC50C1">
        <w:rPr>
          <w:rFonts w:cstheme="minorHAnsi"/>
        </w:rPr>
        <w:t xml:space="preserve">Incorporate any comments received with the </w:t>
      </w:r>
      <w:r w:rsidR="001A2D4E" w:rsidRPr="00EC50C1">
        <w:rPr>
          <w:rFonts w:cstheme="minorHAnsi"/>
        </w:rPr>
        <w:t>e</w:t>
      </w:r>
      <w:r w:rsidRPr="00EC50C1">
        <w:rPr>
          <w:rFonts w:cstheme="minorHAnsi"/>
        </w:rPr>
        <w:t xml:space="preserve">xecuted </w:t>
      </w:r>
      <w:r w:rsidR="001A2D4E" w:rsidRPr="00EC50C1">
        <w:rPr>
          <w:rFonts w:cstheme="minorHAnsi"/>
        </w:rPr>
        <w:t>certification fo</w:t>
      </w:r>
      <w:r w:rsidRPr="00EC50C1">
        <w:rPr>
          <w:rFonts w:cstheme="minorHAnsi"/>
        </w:rPr>
        <w:t>rm.</w:t>
      </w:r>
    </w:p>
    <w:p w:rsidR="00756BAC" w:rsidRDefault="001464BA" w:rsidP="00756BAC">
      <w:pPr>
        <w:pStyle w:val="ListParagraph"/>
        <w:keepNext/>
        <w:widowControl w:val="0"/>
        <w:numPr>
          <w:ilvl w:val="0"/>
          <w:numId w:val="21"/>
        </w:numPr>
        <w:spacing w:after="0" w:line="240" w:lineRule="auto"/>
        <w:ind w:left="360"/>
        <w:rPr>
          <w:rFonts w:cstheme="minorHAnsi"/>
        </w:rPr>
      </w:pPr>
      <w:r w:rsidRPr="00EC50C1">
        <w:rPr>
          <w:rFonts w:cstheme="minorHAnsi"/>
        </w:rPr>
        <w:t xml:space="preserve">Add any necessary due dates. </w:t>
      </w:r>
      <w:r w:rsidR="00B46E9D" w:rsidRPr="00EC50C1">
        <w:rPr>
          <w:rFonts w:cstheme="minorHAnsi"/>
        </w:rPr>
        <w:t xml:space="preserve">Qualification Based Selection </w:t>
      </w:r>
      <w:r w:rsidR="00A958E3" w:rsidRPr="00EC50C1">
        <w:rPr>
          <w:rFonts w:cstheme="minorHAnsi"/>
        </w:rPr>
        <w:t>RFPs</w:t>
      </w:r>
      <w:r w:rsidRPr="00EC50C1">
        <w:rPr>
          <w:rFonts w:cstheme="minorHAnsi"/>
        </w:rPr>
        <w:t xml:space="preserve"> mu</w:t>
      </w:r>
      <w:r w:rsidR="00A958E3" w:rsidRPr="00EC50C1">
        <w:rPr>
          <w:rFonts w:cstheme="minorHAnsi"/>
        </w:rPr>
        <w:t>st be advertised a minimum of</w:t>
      </w:r>
      <w:r w:rsidR="00070C3D" w:rsidRPr="00EC50C1">
        <w:rPr>
          <w:rFonts w:cstheme="minorHAnsi"/>
        </w:rPr>
        <w:t>:</w:t>
      </w:r>
    </w:p>
    <w:p w:rsidR="00756BAC" w:rsidRDefault="00B46E9D" w:rsidP="00756BAC">
      <w:pPr>
        <w:pStyle w:val="ListParagraph"/>
        <w:keepNext/>
        <w:widowControl w:val="0"/>
        <w:numPr>
          <w:ilvl w:val="0"/>
          <w:numId w:val="2"/>
        </w:numPr>
        <w:spacing w:after="0" w:line="240" w:lineRule="auto"/>
        <w:ind w:left="720"/>
        <w:rPr>
          <w:rFonts w:cstheme="minorHAnsi"/>
        </w:rPr>
      </w:pPr>
      <w:r w:rsidRPr="00756BAC">
        <w:rPr>
          <w:rFonts w:cstheme="minorHAnsi"/>
        </w:rPr>
        <w:t xml:space="preserve">10 business </w:t>
      </w:r>
      <w:r w:rsidR="001464BA" w:rsidRPr="00756BAC">
        <w:rPr>
          <w:rFonts w:cstheme="minorHAnsi"/>
        </w:rPr>
        <w:t>days</w:t>
      </w:r>
      <w:r w:rsidR="00756BAC">
        <w:rPr>
          <w:rFonts w:cstheme="minorHAnsi"/>
        </w:rPr>
        <w:t>,</w:t>
      </w:r>
      <w:r w:rsidR="001464BA" w:rsidRPr="00756BAC">
        <w:rPr>
          <w:rFonts w:cstheme="minorHAnsi"/>
        </w:rPr>
        <w:t xml:space="preserve"> excluding holidays</w:t>
      </w:r>
      <w:r w:rsidRPr="00756BAC">
        <w:rPr>
          <w:rFonts w:cstheme="minorHAnsi"/>
        </w:rPr>
        <w:t xml:space="preserve"> if $100,000 or less</w:t>
      </w:r>
    </w:p>
    <w:p w:rsidR="00B46E9D" w:rsidRPr="00756BAC" w:rsidRDefault="00B46E9D" w:rsidP="00756BAC">
      <w:pPr>
        <w:pStyle w:val="ListParagraph"/>
        <w:keepNext/>
        <w:widowControl w:val="0"/>
        <w:numPr>
          <w:ilvl w:val="0"/>
          <w:numId w:val="2"/>
        </w:numPr>
        <w:spacing w:after="0" w:line="240" w:lineRule="auto"/>
        <w:ind w:left="720"/>
        <w:rPr>
          <w:rFonts w:cstheme="minorHAnsi"/>
        </w:rPr>
      </w:pPr>
      <w:r w:rsidRPr="00756BAC">
        <w:rPr>
          <w:rFonts w:cstheme="minorHAnsi"/>
        </w:rPr>
        <w:t>15 business days</w:t>
      </w:r>
      <w:r w:rsidR="00756BAC">
        <w:rPr>
          <w:rFonts w:cstheme="minorHAnsi"/>
        </w:rPr>
        <w:t>,</w:t>
      </w:r>
      <w:r w:rsidRPr="00756BAC">
        <w:rPr>
          <w:rFonts w:cstheme="minorHAnsi"/>
        </w:rPr>
        <w:t xml:space="preserve"> excluding holidays if $100,001 or more</w:t>
      </w:r>
    </w:p>
    <w:p w:rsidR="001464BA" w:rsidRPr="00EC50C1" w:rsidRDefault="001464BA" w:rsidP="00756BAC">
      <w:pPr>
        <w:pStyle w:val="ListParagraph"/>
        <w:keepNext/>
        <w:widowControl w:val="0"/>
        <w:numPr>
          <w:ilvl w:val="0"/>
          <w:numId w:val="21"/>
        </w:numPr>
        <w:spacing w:after="0" w:line="240" w:lineRule="auto"/>
        <w:ind w:left="360"/>
        <w:rPr>
          <w:rFonts w:cstheme="minorHAnsi"/>
        </w:rPr>
      </w:pPr>
      <w:r w:rsidRPr="00EC50C1">
        <w:rPr>
          <w:rFonts w:cstheme="minorHAnsi"/>
        </w:rPr>
        <w:t xml:space="preserve">Email the following information to </w:t>
      </w:r>
      <w:r w:rsidR="001A2D4E" w:rsidRPr="00EC50C1">
        <w:rPr>
          <w:rFonts w:cstheme="minorHAnsi"/>
        </w:rPr>
        <w:t xml:space="preserve">Kendall Lausche, CC </w:t>
      </w:r>
      <w:r w:rsidRPr="00EC50C1">
        <w:rPr>
          <w:rFonts w:cstheme="minorHAnsi"/>
        </w:rPr>
        <w:t>Ashley Duran</w:t>
      </w:r>
      <w:r w:rsidR="001A2D4E" w:rsidRPr="00EC50C1">
        <w:rPr>
          <w:rFonts w:cstheme="minorHAnsi"/>
        </w:rPr>
        <w:t>,</w:t>
      </w:r>
      <w:r w:rsidRPr="00EC50C1">
        <w:rPr>
          <w:rFonts w:cstheme="minorHAnsi"/>
        </w:rPr>
        <w:t xml:space="preserve"> for posting on the C</w:t>
      </w:r>
      <w:r w:rsidR="001A2D4E" w:rsidRPr="00EC50C1">
        <w:rPr>
          <w:rFonts w:cstheme="minorHAnsi"/>
        </w:rPr>
        <w:t>S</w:t>
      </w:r>
      <w:r w:rsidRPr="00EC50C1">
        <w:rPr>
          <w:rFonts w:cstheme="minorHAnsi"/>
        </w:rPr>
        <w:t xml:space="preserve"> website:</w:t>
      </w:r>
    </w:p>
    <w:p w:rsidR="00CD0080" w:rsidRDefault="001464BA" w:rsidP="00CD0080">
      <w:pPr>
        <w:pStyle w:val="ListParagraph"/>
        <w:keepNext/>
        <w:widowControl w:val="0"/>
        <w:numPr>
          <w:ilvl w:val="4"/>
          <w:numId w:val="4"/>
        </w:numPr>
        <w:spacing w:after="0" w:line="240" w:lineRule="auto"/>
        <w:ind w:left="720"/>
        <w:rPr>
          <w:rFonts w:cstheme="minorHAnsi"/>
        </w:rPr>
      </w:pPr>
      <w:r w:rsidRPr="00CD0080">
        <w:rPr>
          <w:rFonts w:cstheme="minorHAnsi"/>
        </w:rPr>
        <w:t>Include the MnDOT Contract Number somewhere in the email</w:t>
      </w:r>
    </w:p>
    <w:p w:rsidR="00CD0080" w:rsidRDefault="001464BA" w:rsidP="00CD0080">
      <w:pPr>
        <w:pStyle w:val="ListParagraph"/>
        <w:keepNext/>
        <w:widowControl w:val="0"/>
        <w:numPr>
          <w:ilvl w:val="4"/>
          <w:numId w:val="4"/>
        </w:numPr>
        <w:spacing w:after="0" w:line="240" w:lineRule="auto"/>
        <w:ind w:left="720"/>
        <w:rPr>
          <w:rFonts w:cstheme="minorHAnsi"/>
        </w:rPr>
      </w:pPr>
      <w:r w:rsidRPr="00CD0080">
        <w:rPr>
          <w:rFonts w:cstheme="minorHAnsi"/>
        </w:rPr>
        <w:t xml:space="preserve">Final </w:t>
      </w:r>
      <w:r w:rsidR="00A958E3" w:rsidRPr="00CD0080">
        <w:rPr>
          <w:rFonts w:cstheme="minorHAnsi"/>
        </w:rPr>
        <w:t>RFP</w:t>
      </w:r>
    </w:p>
    <w:p w:rsidR="00CD0080" w:rsidRPr="00CD0080" w:rsidRDefault="001464BA" w:rsidP="00CD0080">
      <w:pPr>
        <w:pStyle w:val="ListParagraph"/>
        <w:keepNext/>
        <w:widowControl w:val="0"/>
        <w:numPr>
          <w:ilvl w:val="4"/>
          <w:numId w:val="4"/>
        </w:numPr>
        <w:spacing w:after="0" w:line="240" w:lineRule="auto"/>
        <w:ind w:left="720"/>
        <w:rPr>
          <w:rStyle w:val="Strong"/>
          <w:rFonts w:cstheme="minorHAnsi"/>
          <w:b w:val="0"/>
          <w:bCs w:val="0"/>
        </w:rPr>
      </w:pPr>
      <w:r w:rsidRPr="00CD0080">
        <w:rPr>
          <w:rFonts w:cstheme="minorHAnsi"/>
        </w:rPr>
        <w:t xml:space="preserve">Scope of Work </w:t>
      </w:r>
      <w:r w:rsidRPr="00CD0080">
        <w:rPr>
          <w:rStyle w:val="Strong"/>
          <w:rFonts w:cstheme="minorHAnsi"/>
          <w:b w:val="0"/>
        </w:rPr>
        <w:t xml:space="preserve">[if separate document from the </w:t>
      </w:r>
      <w:r w:rsidR="00A958E3" w:rsidRPr="00CD0080">
        <w:rPr>
          <w:rStyle w:val="Strong"/>
          <w:rFonts w:cstheme="minorHAnsi"/>
          <w:b w:val="0"/>
        </w:rPr>
        <w:t>RFP</w:t>
      </w:r>
      <w:r w:rsidRPr="00CD0080">
        <w:rPr>
          <w:rStyle w:val="Strong"/>
          <w:rFonts w:cstheme="minorHAnsi"/>
          <w:b w:val="0"/>
        </w:rPr>
        <w:t>]</w:t>
      </w:r>
    </w:p>
    <w:p w:rsidR="00CD0080" w:rsidRPr="00CD0080" w:rsidRDefault="001A2D4E" w:rsidP="00CD0080">
      <w:pPr>
        <w:pStyle w:val="ListParagraph"/>
        <w:keepNext/>
        <w:widowControl w:val="0"/>
        <w:numPr>
          <w:ilvl w:val="4"/>
          <w:numId w:val="4"/>
        </w:numPr>
        <w:spacing w:after="0" w:line="240" w:lineRule="auto"/>
        <w:ind w:left="720"/>
        <w:rPr>
          <w:rStyle w:val="Strong"/>
          <w:rFonts w:cstheme="minorHAnsi"/>
          <w:b w:val="0"/>
          <w:bCs w:val="0"/>
        </w:rPr>
      </w:pPr>
      <w:r w:rsidRPr="00CD0080">
        <w:rPr>
          <w:rStyle w:val="Strong"/>
          <w:rFonts w:cstheme="minorHAnsi"/>
          <w:b w:val="0"/>
        </w:rPr>
        <w:t>DBE Special Provisions, with project information filled in, if applicable.</w:t>
      </w:r>
    </w:p>
    <w:p w:rsidR="001A2D4E" w:rsidRPr="00CD0080" w:rsidRDefault="001A2D4E" w:rsidP="00CD0080">
      <w:pPr>
        <w:pStyle w:val="ListParagraph"/>
        <w:keepNext/>
        <w:widowControl w:val="0"/>
        <w:numPr>
          <w:ilvl w:val="4"/>
          <w:numId w:val="4"/>
        </w:numPr>
        <w:spacing w:after="0" w:line="240" w:lineRule="auto"/>
        <w:ind w:left="720"/>
        <w:rPr>
          <w:rFonts w:cstheme="minorHAnsi"/>
        </w:rPr>
      </w:pPr>
      <w:r w:rsidRPr="00CD0080">
        <w:rPr>
          <w:rFonts w:cstheme="minorHAnsi"/>
        </w:rPr>
        <w:t xml:space="preserve">Other attachments, if applicable.  </w:t>
      </w:r>
    </w:p>
    <w:p w:rsidR="00CD0080" w:rsidRDefault="00CD0080" w:rsidP="00756BAC">
      <w:pPr>
        <w:keepNext/>
        <w:widowControl w:val="0"/>
        <w:spacing w:after="0" w:line="240" w:lineRule="auto"/>
        <w:ind w:left="720"/>
        <w:rPr>
          <w:rFonts w:cstheme="minorHAnsi"/>
          <w:i/>
        </w:rPr>
      </w:pPr>
    </w:p>
    <w:p w:rsidR="001464BA" w:rsidRPr="00EC50C1" w:rsidRDefault="001464BA" w:rsidP="00CD0080">
      <w:pPr>
        <w:keepNext/>
        <w:widowControl w:val="0"/>
        <w:spacing w:after="0" w:line="240" w:lineRule="auto"/>
        <w:ind w:left="360"/>
        <w:rPr>
          <w:rFonts w:cstheme="minorHAnsi"/>
          <w:i/>
        </w:rPr>
      </w:pPr>
      <w:r w:rsidRPr="00EC50C1">
        <w:rPr>
          <w:rFonts w:cstheme="minorHAnsi"/>
          <w:i/>
        </w:rPr>
        <w:t xml:space="preserve">Note: Melissa Brand is the back-up resource for posting, if </w:t>
      </w:r>
      <w:r w:rsidR="001A2D4E" w:rsidRPr="00EC50C1">
        <w:rPr>
          <w:rFonts w:cstheme="minorHAnsi"/>
          <w:i/>
        </w:rPr>
        <w:t xml:space="preserve">Kendall and </w:t>
      </w:r>
      <w:r w:rsidRPr="00EC50C1">
        <w:rPr>
          <w:rFonts w:cstheme="minorHAnsi"/>
          <w:i/>
        </w:rPr>
        <w:t>Ashley</w:t>
      </w:r>
      <w:r w:rsidR="001A2D4E" w:rsidRPr="00EC50C1">
        <w:rPr>
          <w:rFonts w:cstheme="minorHAnsi"/>
          <w:i/>
        </w:rPr>
        <w:t xml:space="preserve"> are</w:t>
      </w:r>
      <w:r w:rsidRPr="00EC50C1">
        <w:rPr>
          <w:rFonts w:cstheme="minorHAnsi"/>
          <w:i/>
        </w:rPr>
        <w:t xml:space="preserve"> out of the office.</w:t>
      </w:r>
    </w:p>
    <w:p w:rsidR="00756BAC" w:rsidRDefault="00756BAC" w:rsidP="00756BAC">
      <w:pPr>
        <w:pStyle w:val="Heading2"/>
        <w:keepLines w:val="0"/>
        <w:widowControl w:val="0"/>
        <w:spacing w:before="0" w:line="240" w:lineRule="auto"/>
        <w:rPr>
          <w:rFonts w:asciiTheme="minorHAnsi" w:hAnsiTheme="minorHAnsi" w:cstheme="minorHAnsi"/>
        </w:rPr>
      </w:pPr>
    </w:p>
    <w:p w:rsidR="001464BA" w:rsidRPr="00EC50C1" w:rsidRDefault="00F76C13"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Selection Committee</w:t>
      </w:r>
      <w:r w:rsidR="00CD7A34" w:rsidRPr="00EC50C1">
        <w:rPr>
          <w:rFonts w:asciiTheme="minorHAnsi" w:hAnsiTheme="minorHAnsi" w:cstheme="minorHAnsi"/>
        </w:rPr>
        <w:t xml:space="preserve"> Approval and Scheduling</w:t>
      </w:r>
    </w:p>
    <w:p w:rsidR="00F76C13" w:rsidRPr="00EC50C1" w:rsidRDefault="00F76C13" w:rsidP="00C0012F">
      <w:pPr>
        <w:pStyle w:val="ListParagraph"/>
        <w:keepNext/>
        <w:widowControl w:val="0"/>
        <w:numPr>
          <w:ilvl w:val="0"/>
          <w:numId w:val="24"/>
        </w:numPr>
        <w:spacing w:after="0" w:line="240" w:lineRule="auto"/>
        <w:ind w:left="360"/>
        <w:rPr>
          <w:rFonts w:cstheme="minorHAnsi"/>
          <w:u w:val="single"/>
        </w:rPr>
      </w:pPr>
      <w:r w:rsidRPr="00EC50C1">
        <w:rPr>
          <w:rFonts w:cstheme="minorHAnsi"/>
        </w:rPr>
        <w:t>During the posting period, organize your Selection Committee, keeping the following guidelines in mind:</w:t>
      </w:r>
    </w:p>
    <w:p w:rsidR="001A2D4E" w:rsidRPr="00EC50C1" w:rsidRDefault="001A2D4E" w:rsidP="00C0012F">
      <w:pPr>
        <w:keepNext/>
        <w:widowControl w:val="0"/>
        <w:numPr>
          <w:ilvl w:val="3"/>
          <w:numId w:val="24"/>
        </w:numPr>
        <w:tabs>
          <w:tab w:val="left" w:pos="360"/>
        </w:tabs>
        <w:spacing w:after="0" w:line="240" w:lineRule="auto"/>
        <w:ind w:left="720"/>
        <w:rPr>
          <w:rFonts w:cstheme="minorHAnsi"/>
          <w:u w:val="single"/>
        </w:rPr>
      </w:pPr>
      <w:r w:rsidRPr="00EC50C1">
        <w:rPr>
          <w:rFonts w:cstheme="minorHAnsi"/>
        </w:rPr>
        <w:t xml:space="preserve">One member of the committee </w:t>
      </w:r>
      <w:r w:rsidRPr="00EC50C1">
        <w:rPr>
          <w:rFonts w:cstheme="minorHAnsi"/>
          <w:b/>
          <w:u w:val="single"/>
        </w:rPr>
        <w:t>must</w:t>
      </w:r>
      <w:r w:rsidRPr="00EC50C1">
        <w:rPr>
          <w:rFonts w:cstheme="minorHAnsi"/>
        </w:rPr>
        <w:t xml:space="preserve"> be on the MnDOT Manager’s Plan [see #DOT_ALLMGRS in Outlook for an up to date list of Managers]</w:t>
      </w:r>
    </w:p>
    <w:p w:rsidR="001A2D4E" w:rsidRPr="00EC50C1" w:rsidRDefault="001A2D4E" w:rsidP="00C0012F">
      <w:pPr>
        <w:keepNext/>
        <w:widowControl w:val="0"/>
        <w:numPr>
          <w:ilvl w:val="3"/>
          <w:numId w:val="24"/>
        </w:numPr>
        <w:tabs>
          <w:tab w:val="left" w:pos="360"/>
        </w:tabs>
        <w:spacing w:after="0" w:line="240" w:lineRule="auto"/>
        <w:ind w:left="720"/>
        <w:rPr>
          <w:rFonts w:cstheme="minorHAnsi"/>
          <w:u w:val="single"/>
        </w:rPr>
      </w:pPr>
      <w:r w:rsidRPr="00EC50C1">
        <w:rPr>
          <w:rFonts w:cstheme="minorHAnsi"/>
        </w:rPr>
        <w:t>No more than 50% of the committee may be from one Office/District</w:t>
      </w:r>
    </w:p>
    <w:p w:rsidR="001A2D4E" w:rsidRPr="00EC50C1" w:rsidRDefault="001A2D4E" w:rsidP="00C0012F">
      <w:pPr>
        <w:keepNext/>
        <w:widowControl w:val="0"/>
        <w:numPr>
          <w:ilvl w:val="3"/>
          <w:numId w:val="24"/>
        </w:numPr>
        <w:tabs>
          <w:tab w:val="left" w:pos="360"/>
        </w:tabs>
        <w:spacing w:after="0" w:line="240" w:lineRule="auto"/>
        <w:ind w:left="720"/>
        <w:rPr>
          <w:rFonts w:cstheme="minorHAnsi"/>
          <w:u w:val="single"/>
        </w:rPr>
      </w:pPr>
      <w:r w:rsidRPr="00EC50C1">
        <w:rPr>
          <w:rFonts w:cstheme="minorHAnsi"/>
        </w:rPr>
        <w:t>A limit of 3-5 members is recommended</w:t>
      </w:r>
    </w:p>
    <w:p w:rsidR="001A2D4E" w:rsidRPr="00EC50C1" w:rsidRDefault="001A2D4E" w:rsidP="00C0012F">
      <w:pPr>
        <w:keepNext/>
        <w:widowControl w:val="0"/>
        <w:numPr>
          <w:ilvl w:val="3"/>
          <w:numId w:val="24"/>
        </w:numPr>
        <w:tabs>
          <w:tab w:val="left" w:pos="360"/>
        </w:tabs>
        <w:spacing w:after="0" w:line="240" w:lineRule="auto"/>
        <w:ind w:left="720"/>
        <w:rPr>
          <w:rFonts w:cstheme="minorHAnsi"/>
          <w:u w:val="single"/>
        </w:rPr>
      </w:pPr>
      <w:r w:rsidRPr="00EC50C1">
        <w:rPr>
          <w:rFonts w:cstheme="minorHAnsi"/>
        </w:rPr>
        <w:t>No direct reports may serve on the committee</w:t>
      </w:r>
    </w:p>
    <w:p w:rsidR="00CD7A34" w:rsidRPr="00EC50C1" w:rsidRDefault="00CD7A34" w:rsidP="00C0012F">
      <w:pPr>
        <w:pStyle w:val="ListParagraph"/>
        <w:keepNext/>
        <w:widowControl w:val="0"/>
        <w:numPr>
          <w:ilvl w:val="0"/>
          <w:numId w:val="24"/>
        </w:numPr>
        <w:spacing w:after="0" w:line="240" w:lineRule="auto"/>
        <w:ind w:left="360"/>
        <w:rPr>
          <w:rFonts w:cstheme="minorHAnsi"/>
        </w:rPr>
      </w:pPr>
      <w:r w:rsidRPr="00EC50C1">
        <w:rPr>
          <w:rFonts w:cstheme="minorHAnsi"/>
        </w:rPr>
        <w:t xml:space="preserve">Once your committee is established, prepare the </w:t>
      </w:r>
      <w:r w:rsidRPr="00EC50C1">
        <w:rPr>
          <w:rFonts w:cstheme="minorHAnsi"/>
          <w:b/>
        </w:rPr>
        <w:t>Selection Committee Approval of Committee Memo</w:t>
      </w:r>
      <w:r w:rsidRPr="00EC50C1">
        <w:rPr>
          <w:rFonts w:cstheme="minorHAnsi"/>
        </w:rPr>
        <w:t xml:space="preserve">. </w:t>
      </w:r>
    </w:p>
    <w:p w:rsidR="00F76C13" w:rsidRPr="00EC50C1" w:rsidRDefault="00CD7A34" w:rsidP="00C0012F">
      <w:pPr>
        <w:pStyle w:val="ListParagraph"/>
        <w:keepNext/>
        <w:widowControl w:val="0"/>
        <w:numPr>
          <w:ilvl w:val="0"/>
          <w:numId w:val="24"/>
        </w:numPr>
        <w:spacing w:after="0" w:line="240" w:lineRule="auto"/>
        <w:ind w:left="360"/>
        <w:rPr>
          <w:rFonts w:cstheme="minorHAnsi"/>
        </w:rPr>
      </w:pPr>
      <w:r w:rsidRPr="00EC50C1">
        <w:rPr>
          <w:rFonts w:cstheme="minorHAnsi"/>
        </w:rPr>
        <w:t xml:space="preserve">Email the completed document to </w:t>
      </w:r>
      <w:hyperlink r:id="rId19" w:history="1">
        <w:r w:rsidRPr="00EC50C1">
          <w:rPr>
            <w:rStyle w:val="Hyperlink"/>
            <w:rFonts w:cstheme="minorHAnsi"/>
          </w:rPr>
          <w:t>PTinbox.dot@state.mn.us</w:t>
        </w:r>
      </w:hyperlink>
      <w:r w:rsidRPr="00EC50C1">
        <w:rPr>
          <w:rFonts w:cstheme="minorHAnsi"/>
        </w:rPr>
        <w:t>. CS will obtain approval from the appropriate personnel.</w:t>
      </w:r>
    </w:p>
    <w:p w:rsidR="00CD7A34" w:rsidRPr="00EC50C1" w:rsidRDefault="00CD7A34" w:rsidP="00756BAC">
      <w:pPr>
        <w:keepNext/>
        <w:widowControl w:val="0"/>
        <w:spacing w:after="0" w:line="240" w:lineRule="auto"/>
        <w:ind w:left="360"/>
        <w:rPr>
          <w:rStyle w:val="Strong"/>
          <w:rFonts w:cstheme="minorHAnsi"/>
          <w:i/>
        </w:rPr>
      </w:pPr>
    </w:p>
    <w:p w:rsidR="00CD7A34" w:rsidRPr="00C0012F" w:rsidRDefault="00CD7A34" w:rsidP="00756BAC">
      <w:pPr>
        <w:keepNext/>
        <w:widowControl w:val="0"/>
        <w:spacing w:after="0" w:line="240" w:lineRule="auto"/>
        <w:ind w:left="360"/>
        <w:rPr>
          <w:rStyle w:val="Strong"/>
          <w:rFonts w:cstheme="minorHAnsi"/>
          <w:b w:val="0"/>
          <w:i/>
        </w:rPr>
      </w:pPr>
      <w:r w:rsidRPr="00C0012F">
        <w:rPr>
          <w:rStyle w:val="Strong"/>
          <w:rFonts w:cstheme="minorHAnsi"/>
          <w:b w:val="0"/>
          <w:i/>
        </w:rPr>
        <w:t xml:space="preserve">Once the </w:t>
      </w:r>
      <w:r w:rsidR="001A2D4E" w:rsidRPr="00C0012F">
        <w:rPr>
          <w:rStyle w:val="Strong"/>
          <w:rFonts w:cstheme="minorHAnsi"/>
          <w:b w:val="0"/>
          <w:i/>
        </w:rPr>
        <w:t>m</w:t>
      </w:r>
      <w:r w:rsidRPr="00C0012F">
        <w:rPr>
          <w:rStyle w:val="Strong"/>
          <w:rFonts w:cstheme="minorHAnsi"/>
          <w:b w:val="0"/>
          <w:i/>
        </w:rPr>
        <w:t>emo is signed, CS will:</w:t>
      </w:r>
    </w:p>
    <w:p w:rsidR="00CD7A34" w:rsidRPr="00C0012F" w:rsidRDefault="00CD7A34"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lastRenderedPageBreak/>
        <w:t xml:space="preserve">Save the signed </w:t>
      </w:r>
      <w:r w:rsidR="001A2D4E" w:rsidRPr="00C0012F">
        <w:rPr>
          <w:rStyle w:val="Strong"/>
          <w:rFonts w:cstheme="minorHAnsi"/>
          <w:b w:val="0"/>
          <w:i/>
        </w:rPr>
        <w:t>m</w:t>
      </w:r>
      <w:r w:rsidRPr="00C0012F">
        <w:rPr>
          <w:rStyle w:val="Strong"/>
          <w:rFonts w:cstheme="minorHAnsi"/>
          <w:b w:val="0"/>
          <w:i/>
        </w:rPr>
        <w:t xml:space="preserve">emo to the contract file </w:t>
      </w:r>
    </w:p>
    <w:p w:rsidR="00CD7A34" w:rsidRDefault="00CD7A34"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t>Send an email to the Contract Administrator notifying them the memo has been signed</w:t>
      </w:r>
    </w:p>
    <w:p w:rsidR="00CD0080" w:rsidRPr="00CD0080" w:rsidRDefault="00CD0080" w:rsidP="00CD0080">
      <w:pPr>
        <w:keepNext/>
        <w:widowControl w:val="0"/>
        <w:spacing w:after="0" w:line="240" w:lineRule="auto"/>
        <w:rPr>
          <w:rStyle w:val="Strong"/>
          <w:rFonts w:cstheme="minorHAnsi"/>
          <w:b w:val="0"/>
          <w:i/>
        </w:rPr>
      </w:pPr>
    </w:p>
    <w:p w:rsidR="00C05AF9" w:rsidRPr="00EC50C1" w:rsidRDefault="00CD7A34" w:rsidP="00C0012F">
      <w:pPr>
        <w:pStyle w:val="ListParagraph"/>
        <w:keepNext/>
        <w:widowControl w:val="0"/>
        <w:numPr>
          <w:ilvl w:val="0"/>
          <w:numId w:val="24"/>
        </w:numPr>
        <w:spacing w:after="0" w:line="240" w:lineRule="auto"/>
        <w:ind w:left="360"/>
        <w:rPr>
          <w:rFonts w:cstheme="minorHAnsi"/>
        </w:rPr>
      </w:pPr>
      <w:r w:rsidRPr="00EC50C1">
        <w:rPr>
          <w:rFonts w:cstheme="minorHAnsi"/>
        </w:rPr>
        <w:t xml:space="preserve">Once approval of the committee is obtained, schedule the Selection Committee Meeting using Outlook. </w:t>
      </w:r>
    </w:p>
    <w:p w:rsidR="00CD7A34" w:rsidRPr="00171F5B" w:rsidRDefault="00CD7A34" w:rsidP="00513260">
      <w:pPr>
        <w:pStyle w:val="ListParagraph"/>
        <w:keepNext/>
        <w:widowControl w:val="0"/>
        <w:numPr>
          <w:ilvl w:val="0"/>
          <w:numId w:val="37"/>
        </w:numPr>
        <w:spacing w:after="0" w:line="240" w:lineRule="auto"/>
        <w:ind w:left="720"/>
        <w:rPr>
          <w:rFonts w:cstheme="minorHAnsi"/>
        </w:rPr>
      </w:pPr>
      <w:r w:rsidRPr="00171F5B">
        <w:rPr>
          <w:rFonts w:cstheme="minorHAnsi"/>
        </w:rPr>
        <w:t>Make sure there</w:t>
      </w:r>
      <w:r w:rsidR="00A958E3" w:rsidRPr="00171F5B">
        <w:rPr>
          <w:rFonts w:cstheme="minorHAnsi"/>
        </w:rPr>
        <w:t xml:space="preserve"> is sufficient time between the RFP</w:t>
      </w:r>
      <w:r w:rsidRPr="00171F5B">
        <w:rPr>
          <w:rFonts w:cstheme="minorHAnsi"/>
        </w:rPr>
        <w:t xml:space="preserve"> due date and the Selection Committee Meeting for the committee members to review</w:t>
      </w:r>
      <w:r w:rsidR="00A958E3" w:rsidRPr="00171F5B">
        <w:rPr>
          <w:rFonts w:cstheme="minorHAnsi"/>
        </w:rPr>
        <w:t xml:space="preserve"> the proposals</w:t>
      </w:r>
      <w:r w:rsidRPr="00171F5B">
        <w:rPr>
          <w:rFonts w:cstheme="minorHAnsi"/>
        </w:rPr>
        <w:t>. 1-2 weeks minimum review time</w:t>
      </w:r>
      <w:r w:rsidR="00C05AF9" w:rsidRPr="00171F5B">
        <w:rPr>
          <w:rFonts w:cstheme="minorHAnsi"/>
        </w:rPr>
        <w:t xml:space="preserve"> is recommended</w:t>
      </w:r>
      <w:r w:rsidRPr="00171F5B">
        <w:rPr>
          <w:rFonts w:cstheme="minorHAnsi"/>
        </w:rPr>
        <w:t>. It’s best to schedule this meeting as soon as you have the due dates solidified, as schedules fill up quickly.</w:t>
      </w:r>
    </w:p>
    <w:p w:rsidR="00C0012F" w:rsidRDefault="00C0012F" w:rsidP="00756BAC">
      <w:pPr>
        <w:pStyle w:val="Heading2"/>
        <w:keepLines w:val="0"/>
        <w:widowControl w:val="0"/>
        <w:spacing w:before="0" w:line="240" w:lineRule="auto"/>
        <w:rPr>
          <w:rFonts w:asciiTheme="minorHAnsi" w:hAnsiTheme="minorHAnsi" w:cstheme="minorHAnsi"/>
        </w:rPr>
      </w:pPr>
    </w:p>
    <w:p w:rsidR="00C05AF9" w:rsidRPr="00EC50C1" w:rsidRDefault="00C05AF9"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Questions and Answers Period</w:t>
      </w:r>
    </w:p>
    <w:p w:rsidR="00C05AF9" w:rsidRPr="00EC50C1" w:rsidRDefault="00C05AF9" w:rsidP="00C0012F">
      <w:pPr>
        <w:pStyle w:val="ListParagraph"/>
        <w:keepNext/>
        <w:widowControl w:val="0"/>
        <w:numPr>
          <w:ilvl w:val="4"/>
          <w:numId w:val="22"/>
        </w:numPr>
        <w:tabs>
          <w:tab w:val="left" w:pos="360"/>
        </w:tabs>
        <w:spacing w:after="0" w:line="240" w:lineRule="auto"/>
        <w:ind w:left="360"/>
        <w:rPr>
          <w:rFonts w:cstheme="minorHAnsi"/>
          <w:u w:val="single"/>
        </w:rPr>
      </w:pPr>
      <w:r w:rsidRPr="00EC50C1">
        <w:rPr>
          <w:rFonts w:cstheme="minorHAnsi"/>
        </w:rPr>
        <w:t>During the posting period, potential responders may submit questions to the Contract Administrator:</w:t>
      </w:r>
    </w:p>
    <w:p w:rsidR="00C05AF9" w:rsidRPr="00EC50C1" w:rsidRDefault="00C05AF9" w:rsidP="00C0012F">
      <w:pPr>
        <w:pStyle w:val="ListParagraph"/>
        <w:keepNext/>
        <w:widowControl w:val="0"/>
        <w:numPr>
          <w:ilvl w:val="0"/>
          <w:numId w:val="25"/>
        </w:numPr>
        <w:tabs>
          <w:tab w:val="left" w:pos="360"/>
        </w:tabs>
        <w:spacing w:after="0" w:line="240" w:lineRule="auto"/>
        <w:ind w:left="720"/>
        <w:rPr>
          <w:rFonts w:cstheme="minorHAnsi"/>
          <w:u w:val="single"/>
        </w:rPr>
      </w:pPr>
      <w:r w:rsidRPr="00EC50C1">
        <w:rPr>
          <w:rFonts w:cstheme="minorHAnsi"/>
        </w:rPr>
        <w:t>Technical questions received prior to the question due date/time should be emailed to the MnDOT Project Manager to obtain an answer.</w:t>
      </w:r>
    </w:p>
    <w:p w:rsidR="00C05AF9" w:rsidRPr="00EC50C1" w:rsidRDefault="00C05AF9" w:rsidP="00C0012F">
      <w:pPr>
        <w:pStyle w:val="ListParagraph"/>
        <w:keepNext/>
        <w:widowControl w:val="0"/>
        <w:numPr>
          <w:ilvl w:val="0"/>
          <w:numId w:val="25"/>
        </w:numPr>
        <w:tabs>
          <w:tab w:val="left" w:pos="360"/>
        </w:tabs>
        <w:spacing w:after="0" w:line="240" w:lineRule="auto"/>
        <w:ind w:left="720"/>
        <w:rPr>
          <w:rFonts w:cstheme="minorHAnsi"/>
          <w:u w:val="single"/>
        </w:rPr>
      </w:pPr>
      <w:r w:rsidRPr="00EC50C1">
        <w:rPr>
          <w:rFonts w:cstheme="minorHAnsi"/>
        </w:rPr>
        <w:t>Contracting or process related questions can be answered by the Contract Administrator. If assistance is needed</w:t>
      </w:r>
      <w:r w:rsidR="00C0012F">
        <w:rPr>
          <w:rFonts w:cstheme="minorHAnsi"/>
        </w:rPr>
        <w:t xml:space="preserve">, </w:t>
      </w:r>
      <w:r w:rsidRPr="00EC50C1">
        <w:rPr>
          <w:rFonts w:cstheme="minorHAnsi"/>
        </w:rPr>
        <w:t>contact C</w:t>
      </w:r>
      <w:r w:rsidR="001A2D4E" w:rsidRPr="00EC50C1">
        <w:rPr>
          <w:rFonts w:cstheme="minorHAnsi"/>
        </w:rPr>
        <w:t>S.</w:t>
      </w:r>
    </w:p>
    <w:p w:rsidR="00C05AF9" w:rsidRPr="00EC50C1" w:rsidRDefault="00C05AF9" w:rsidP="00C0012F">
      <w:pPr>
        <w:pStyle w:val="ListParagraph"/>
        <w:keepNext/>
        <w:widowControl w:val="0"/>
        <w:numPr>
          <w:ilvl w:val="4"/>
          <w:numId w:val="22"/>
        </w:numPr>
        <w:tabs>
          <w:tab w:val="left" w:pos="360"/>
        </w:tabs>
        <w:spacing w:after="0" w:line="240" w:lineRule="auto"/>
        <w:ind w:left="360"/>
        <w:rPr>
          <w:rFonts w:cstheme="minorHAnsi"/>
          <w:u w:val="single"/>
        </w:rPr>
      </w:pPr>
      <w:r w:rsidRPr="00EC50C1">
        <w:rPr>
          <w:rFonts w:cstheme="minorHAnsi"/>
        </w:rPr>
        <w:t xml:space="preserve">Combine all questions and answers into a Word document. </w:t>
      </w:r>
    </w:p>
    <w:p w:rsidR="00C05AF9" w:rsidRPr="00EC50C1" w:rsidRDefault="00EF4FB7" w:rsidP="00C0012F">
      <w:pPr>
        <w:pStyle w:val="ListParagraph"/>
        <w:keepNext/>
        <w:widowControl w:val="0"/>
        <w:numPr>
          <w:ilvl w:val="4"/>
          <w:numId w:val="22"/>
        </w:numPr>
        <w:tabs>
          <w:tab w:val="left" w:pos="360"/>
        </w:tabs>
        <w:spacing w:after="0" w:line="240" w:lineRule="auto"/>
        <w:ind w:left="360"/>
        <w:rPr>
          <w:rFonts w:cstheme="minorHAnsi"/>
          <w:u w:val="single"/>
        </w:rPr>
      </w:pPr>
      <w:r w:rsidRPr="00EC50C1">
        <w:rPr>
          <w:rFonts w:cstheme="minorHAnsi"/>
        </w:rPr>
        <w:t>E</w:t>
      </w:r>
      <w:r w:rsidR="00C05AF9" w:rsidRPr="00EC50C1">
        <w:rPr>
          <w:rFonts w:cstheme="minorHAnsi"/>
        </w:rPr>
        <w:t xml:space="preserve">mail the document to </w:t>
      </w:r>
      <w:r w:rsidR="001A2D4E" w:rsidRPr="00EC50C1">
        <w:rPr>
          <w:rFonts w:cstheme="minorHAnsi"/>
        </w:rPr>
        <w:t xml:space="preserve">Kendall Lausche, CC </w:t>
      </w:r>
      <w:r w:rsidR="00C05AF9" w:rsidRPr="00EC50C1">
        <w:rPr>
          <w:rFonts w:cstheme="minorHAnsi"/>
        </w:rPr>
        <w:t>Ashley Duran</w:t>
      </w:r>
      <w:r w:rsidR="001A2D4E" w:rsidRPr="00EC50C1">
        <w:rPr>
          <w:rFonts w:cstheme="minorHAnsi"/>
        </w:rPr>
        <w:t>,</w:t>
      </w:r>
      <w:r w:rsidR="00C05AF9" w:rsidRPr="00EC50C1">
        <w:rPr>
          <w:rFonts w:cstheme="minorHAnsi"/>
        </w:rPr>
        <w:t xml:space="preserve"> for posting on the </w:t>
      </w:r>
      <w:r w:rsidR="00C0012F">
        <w:rPr>
          <w:rFonts w:cstheme="minorHAnsi"/>
        </w:rPr>
        <w:t xml:space="preserve">CS </w:t>
      </w:r>
      <w:r w:rsidR="00C05AF9" w:rsidRPr="00EC50C1">
        <w:rPr>
          <w:rFonts w:cstheme="minorHAnsi"/>
        </w:rPr>
        <w:t>website</w:t>
      </w:r>
      <w:r w:rsidR="00EC50C1" w:rsidRPr="00EC50C1">
        <w:rPr>
          <w:rFonts w:cstheme="minorHAnsi"/>
        </w:rPr>
        <w:t>,</w:t>
      </w:r>
      <w:r w:rsidR="00C05AF9" w:rsidRPr="00EC50C1">
        <w:rPr>
          <w:rFonts w:cstheme="minorHAnsi"/>
        </w:rPr>
        <w:t xml:space="preserve"> including the MnDOT Contract Number and the project title/description </w:t>
      </w:r>
      <w:r w:rsidRPr="00EC50C1">
        <w:rPr>
          <w:rFonts w:cstheme="minorHAnsi"/>
        </w:rPr>
        <w:t>within the e</w:t>
      </w:r>
      <w:r w:rsidR="00C05AF9" w:rsidRPr="00EC50C1">
        <w:rPr>
          <w:rFonts w:cstheme="minorHAnsi"/>
        </w:rPr>
        <w:t>mail</w:t>
      </w:r>
      <w:r w:rsidR="00494259" w:rsidRPr="00EC50C1">
        <w:rPr>
          <w:rFonts w:cstheme="minorHAnsi"/>
        </w:rPr>
        <w:t>.</w:t>
      </w:r>
    </w:p>
    <w:p w:rsidR="00EF246D" w:rsidRPr="00EC50C1" w:rsidRDefault="00C05AF9" w:rsidP="00C0012F">
      <w:pPr>
        <w:pStyle w:val="ListParagraph"/>
        <w:keepNext/>
        <w:widowControl w:val="0"/>
        <w:numPr>
          <w:ilvl w:val="4"/>
          <w:numId w:val="22"/>
        </w:numPr>
        <w:tabs>
          <w:tab w:val="left" w:pos="360"/>
        </w:tabs>
        <w:spacing w:after="0" w:line="240" w:lineRule="auto"/>
        <w:ind w:left="360"/>
        <w:rPr>
          <w:rFonts w:cstheme="minorHAnsi"/>
        </w:rPr>
      </w:pPr>
      <w:r w:rsidRPr="00EC50C1">
        <w:rPr>
          <w:rFonts w:cstheme="minorHAnsi"/>
        </w:rPr>
        <w:t>D</w:t>
      </w:r>
      <w:r w:rsidR="00494259" w:rsidRPr="00EC50C1">
        <w:rPr>
          <w:rFonts w:cstheme="minorHAnsi"/>
        </w:rPr>
        <w:t>o not answer or include questions that were received after the due date/time. If submitted late let them know that it is past the due date/time and the questions cannot be answered.</w:t>
      </w:r>
    </w:p>
    <w:p w:rsidR="00AE2E6C" w:rsidRPr="00EC50C1" w:rsidRDefault="00AE2E6C" w:rsidP="00756BAC">
      <w:pPr>
        <w:pStyle w:val="ListParagraph"/>
        <w:keepNext/>
        <w:widowControl w:val="0"/>
        <w:tabs>
          <w:tab w:val="left" w:pos="360"/>
        </w:tabs>
        <w:spacing w:after="0" w:line="240" w:lineRule="auto"/>
        <w:rPr>
          <w:rFonts w:cstheme="minorHAnsi"/>
        </w:rPr>
      </w:pPr>
    </w:p>
    <w:p w:rsidR="00C05AF9" w:rsidRPr="00EC50C1" w:rsidRDefault="004F5011" w:rsidP="00C0012F">
      <w:pPr>
        <w:keepNext/>
        <w:widowControl w:val="0"/>
        <w:tabs>
          <w:tab w:val="left" w:pos="360"/>
        </w:tabs>
        <w:spacing w:after="0" w:line="240" w:lineRule="auto"/>
        <w:ind w:left="360"/>
        <w:rPr>
          <w:rFonts w:cstheme="minorHAnsi"/>
          <w:i/>
        </w:rPr>
      </w:pPr>
      <w:r w:rsidRPr="00EC50C1">
        <w:rPr>
          <w:rFonts w:cstheme="minorHAnsi"/>
          <w:i/>
        </w:rPr>
        <w:t>Note: Q</w:t>
      </w:r>
      <w:r w:rsidR="00C05AF9" w:rsidRPr="00EC50C1">
        <w:rPr>
          <w:rFonts w:cstheme="minorHAnsi"/>
          <w:i/>
        </w:rPr>
        <w:t>uestions may come in prior to the question due date. You do NOT need to wait until the answer due date to provide responses – if a question asked is deemed critical in nature, you can answer it as it is received. Every time you want to post a Question &amp; An</w:t>
      </w:r>
      <w:r w:rsidR="00EF4FB7" w:rsidRPr="00EC50C1">
        <w:rPr>
          <w:rFonts w:cstheme="minorHAnsi"/>
          <w:i/>
        </w:rPr>
        <w:t>swer, you will need to e</w:t>
      </w:r>
      <w:r w:rsidR="00C05AF9" w:rsidRPr="00EC50C1">
        <w:rPr>
          <w:rFonts w:cstheme="minorHAnsi"/>
          <w:i/>
        </w:rPr>
        <w:t xml:space="preserve">mail the word document to </w:t>
      </w:r>
      <w:r w:rsidR="00EC50C1" w:rsidRPr="00EC50C1">
        <w:rPr>
          <w:rFonts w:cstheme="minorHAnsi"/>
          <w:i/>
        </w:rPr>
        <w:t xml:space="preserve">Kendall and </w:t>
      </w:r>
      <w:r w:rsidR="00C05AF9" w:rsidRPr="00EC50C1">
        <w:rPr>
          <w:rFonts w:cstheme="minorHAnsi"/>
          <w:i/>
        </w:rPr>
        <w:t xml:space="preserve">Ashley for posting. </w:t>
      </w:r>
      <w:r w:rsidR="00494259" w:rsidRPr="00EC50C1">
        <w:rPr>
          <w:rFonts w:cstheme="minorHAnsi"/>
          <w:i/>
        </w:rPr>
        <w:t xml:space="preserve">Please provide </w:t>
      </w:r>
      <w:r w:rsidR="00C05AF9" w:rsidRPr="00EC50C1">
        <w:rPr>
          <w:rFonts w:cstheme="minorHAnsi"/>
          <w:i/>
        </w:rPr>
        <w:t xml:space="preserve">a running word document, </w:t>
      </w:r>
      <w:r w:rsidR="00494259" w:rsidRPr="00EC50C1">
        <w:rPr>
          <w:rFonts w:cstheme="minorHAnsi"/>
          <w:i/>
        </w:rPr>
        <w:t xml:space="preserve">adding </w:t>
      </w:r>
      <w:r w:rsidR="00C05AF9" w:rsidRPr="00EC50C1">
        <w:rPr>
          <w:rFonts w:cstheme="minorHAnsi"/>
          <w:i/>
        </w:rPr>
        <w:t>each Question &amp; Answer to it, as the document will be replaced each time you request it be posted.</w:t>
      </w:r>
    </w:p>
    <w:p w:rsidR="00C0012F" w:rsidRDefault="00C0012F" w:rsidP="00756BAC">
      <w:pPr>
        <w:pStyle w:val="Heading2"/>
        <w:keepLines w:val="0"/>
        <w:widowControl w:val="0"/>
        <w:spacing w:before="0" w:line="240" w:lineRule="auto"/>
        <w:rPr>
          <w:rFonts w:asciiTheme="minorHAnsi" w:hAnsiTheme="minorHAnsi" w:cstheme="minorHAnsi"/>
        </w:rPr>
      </w:pPr>
    </w:p>
    <w:p w:rsidR="00C05AF9" w:rsidRPr="00EC50C1" w:rsidRDefault="00A958E3"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Proposal</w:t>
      </w:r>
      <w:r w:rsidR="00494259" w:rsidRPr="00EC50C1">
        <w:rPr>
          <w:rFonts w:asciiTheme="minorHAnsi" w:hAnsiTheme="minorHAnsi" w:cstheme="minorHAnsi"/>
        </w:rPr>
        <w:t xml:space="preserve"> Submittal</w:t>
      </w:r>
      <w:r w:rsidR="004F5011" w:rsidRPr="00EC50C1">
        <w:rPr>
          <w:rFonts w:asciiTheme="minorHAnsi" w:hAnsiTheme="minorHAnsi" w:cstheme="minorHAnsi"/>
        </w:rPr>
        <w:t xml:space="preserve"> and Selection Committee Materials</w:t>
      </w:r>
    </w:p>
    <w:p w:rsidR="004F5011" w:rsidRPr="00EC50C1" w:rsidRDefault="004F5011" w:rsidP="00C0012F">
      <w:pPr>
        <w:pStyle w:val="ListParagraph"/>
        <w:keepNext/>
        <w:widowControl w:val="0"/>
        <w:numPr>
          <w:ilvl w:val="0"/>
          <w:numId w:val="26"/>
        </w:numPr>
        <w:tabs>
          <w:tab w:val="left" w:pos="360"/>
        </w:tabs>
        <w:spacing w:after="0" w:line="240" w:lineRule="auto"/>
        <w:ind w:left="360"/>
        <w:rPr>
          <w:rFonts w:cstheme="minorHAnsi"/>
        </w:rPr>
      </w:pPr>
      <w:r w:rsidRPr="00EC50C1">
        <w:rPr>
          <w:rFonts w:cstheme="minorHAnsi"/>
        </w:rPr>
        <w:t xml:space="preserve">Accept </w:t>
      </w:r>
      <w:r w:rsidR="00A958E3" w:rsidRPr="00EC50C1">
        <w:rPr>
          <w:rFonts w:cstheme="minorHAnsi"/>
        </w:rPr>
        <w:t>proposals</w:t>
      </w:r>
      <w:r w:rsidRPr="00EC50C1">
        <w:rPr>
          <w:rFonts w:cstheme="minorHAnsi"/>
        </w:rPr>
        <w:t>, up until the due date/time. Late</w:t>
      </w:r>
      <w:r w:rsidR="00A958E3" w:rsidRPr="00EC50C1">
        <w:rPr>
          <w:rFonts w:cstheme="minorHAnsi"/>
        </w:rPr>
        <w:t xml:space="preserve"> proposal</w:t>
      </w:r>
      <w:r w:rsidRPr="00EC50C1">
        <w:rPr>
          <w:rFonts w:cstheme="minorHAnsi"/>
        </w:rPr>
        <w:t>s cannot be accepted, no exceptions.</w:t>
      </w:r>
    </w:p>
    <w:p w:rsidR="004F5011" w:rsidRPr="00EC50C1" w:rsidRDefault="004F5011" w:rsidP="00C0012F">
      <w:pPr>
        <w:pStyle w:val="ListParagraph"/>
        <w:keepNext/>
        <w:widowControl w:val="0"/>
        <w:numPr>
          <w:ilvl w:val="0"/>
          <w:numId w:val="26"/>
        </w:numPr>
        <w:tabs>
          <w:tab w:val="left" w:pos="360"/>
        </w:tabs>
        <w:spacing w:after="0" w:line="240" w:lineRule="auto"/>
        <w:ind w:left="360"/>
        <w:rPr>
          <w:rFonts w:cstheme="minorHAnsi"/>
        </w:rPr>
      </w:pPr>
      <w:r w:rsidRPr="00EC50C1">
        <w:rPr>
          <w:rFonts w:cstheme="minorHAnsi"/>
        </w:rPr>
        <w:t>Review the responders’ Conflict of Interest forms – if any of the responders indicate a conflict may exist, review that conflict with Ryan Gaulke in Contract Management.</w:t>
      </w:r>
    </w:p>
    <w:p w:rsidR="004F5011" w:rsidRPr="00EC50C1" w:rsidRDefault="004F5011" w:rsidP="00C0012F">
      <w:pPr>
        <w:pStyle w:val="ListParagraph"/>
        <w:keepNext/>
        <w:widowControl w:val="0"/>
        <w:numPr>
          <w:ilvl w:val="0"/>
          <w:numId w:val="26"/>
        </w:numPr>
        <w:tabs>
          <w:tab w:val="left" w:pos="360"/>
        </w:tabs>
        <w:spacing w:after="0" w:line="240" w:lineRule="auto"/>
        <w:ind w:left="360"/>
        <w:rPr>
          <w:rFonts w:cstheme="minorHAnsi"/>
        </w:rPr>
      </w:pPr>
      <w:r w:rsidRPr="00EC50C1">
        <w:rPr>
          <w:rFonts w:cstheme="minorHAnsi"/>
        </w:rPr>
        <w:t>Prepare the following documents for</w:t>
      </w:r>
      <w:r w:rsidR="00E86839" w:rsidRPr="00EC50C1">
        <w:rPr>
          <w:rFonts w:cstheme="minorHAnsi"/>
        </w:rPr>
        <w:t xml:space="preserve"> the</w:t>
      </w:r>
      <w:r w:rsidRPr="00EC50C1">
        <w:rPr>
          <w:rFonts w:cstheme="minorHAnsi"/>
        </w:rPr>
        <w:t xml:space="preserve"> Selection Committee:</w:t>
      </w:r>
    </w:p>
    <w:p w:rsidR="004F5011" w:rsidRPr="00EC50C1" w:rsidRDefault="004F5011" w:rsidP="00C0012F">
      <w:pPr>
        <w:keepNext/>
        <w:widowControl w:val="0"/>
        <w:numPr>
          <w:ilvl w:val="0"/>
          <w:numId w:val="27"/>
        </w:numPr>
        <w:tabs>
          <w:tab w:val="left" w:pos="360"/>
        </w:tabs>
        <w:spacing w:after="0" w:line="240" w:lineRule="auto"/>
        <w:ind w:left="720"/>
        <w:rPr>
          <w:rFonts w:cstheme="minorHAnsi"/>
          <w:b/>
        </w:rPr>
      </w:pPr>
      <w:r w:rsidRPr="00EC50C1">
        <w:rPr>
          <w:rFonts w:cstheme="minorHAnsi"/>
          <w:b/>
        </w:rPr>
        <w:t xml:space="preserve">Selection Committee Evaluation Team Member Agreement </w:t>
      </w:r>
    </w:p>
    <w:p w:rsidR="004F5011" w:rsidRPr="00EC50C1" w:rsidRDefault="004F5011" w:rsidP="00C0012F">
      <w:pPr>
        <w:keepNext/>
        <w:widowControl w:val="0"/>
        <w:numPr>
          <w:ilvl w:val="0"/>
          <w:numId w:val="27"/>
        </w:numPr>
        <w:tabs>
          <w:tab w:val="left" w:pos="360"/>
        </w:tabs>
        <w:spacing w:after="0" w:line="240" w:lineRule="auto"/>
        <w:ind w:left="720"/>
        <w:rPr>
          <w:rFonts w:cstheme="minorHAnsi"/>
        </w:rPr>
      </w:pPr>
      <w:r w:rsidRPr="00EC50C1">
        <w:rPr>
          <w:rFonts w:cstheme="minorHAnsi"/>
          <w:b/>
        </w:rPr>
        <w:t xml:space="preserve">Solicitation Rating Form </w:t>
      </w:r>
      <w:r w:rsidRPr="00EC50C1">
        <w:rPr>
          <w:rFonts w:cstheme="minorHAnsi"/>
        </w:rPr>
        <w:t>[one for each firm that responded]</w:t>
      </w:r>
    </w:p>
    <w:p w:rsidR="004F5011" w:rsidRPr="00EC50C1" w:rsidRDefault="004F5011" w:rsidP="00C0012F">
      <w:pPr>
        <w:keepNext/>
        <w:widowControl w:val="0"/>
        <w:numPr>
          <w:ilvl w:val="0"/>
          <w:numId w:val="27"/>
        </w:numPr>
        <w:tabs>
          <w:tab w:val="left" w:pos="360"/>
        </w:tabs>
        <w:spacing w:after="0" w:line="240" w:lineRule="auto"/>
        <w:ind w:left="720"/>
        <w:rPr>
          <w:rFonts w:cstheme="minorHAnsi"/>
        </w:rPr>
      </w:pPr>
      <w:r w:rsidRPr="00EC50C1">
        <w:rPr>
          <w:rFonts w:cstheme="minorHAnsi"/>
          <w:b/>
        </w:rPr>
        <w:t>Selection Committee Meeting Agenda</w:t>
      </w:r>
      <w:r w:rsidRPr="00EC50C1">
        <w:rPr>
          <w:rFonts w:cstheme="minorHAnsi"/>
        </w:rPr>
        <w:t xml:space="preserve"> [if desired]</w:t>
      </w:r>
    </w:p>
    <w:p w:rsidR="004F5011" w:rsidRPr="00EC50C1" w:rsidRDefault="004F5011" w:rsidP="00C0012F">
      <w:pPr>
        <w:keepNext/>
        <w:widowControl w:val="0"/>
        <w:numPr>
          <w:ilvl w:val="0"/>
          <w:numId w:val="27"/>
        </w:numPr>
        <w:tabs>
          <w:tab w:val="left" w:pos="360"/>
        </w:tabs>
        <w:spacing w:after="0" w:line="240" w:lineRule="auto"/>
        <w:ind w:left="720"/>
        <w:rPr>
          <w:rFonts w:cstheme="minorHAnsi"/>
        </w:rPr>
      </w:pPr>
      <w:r w:rsidRPr="00EC50C1">
        <w:rPr>
          <w:rFonts w:cstheme="minorHAnsi"/>
          <w:b/>
        </w:rPr>
        <w:t>Solicitation Ranking Form</w:t>
      </w:r>
    </w:p>
    <w:p w:rsidR="004F5011" w:rsidRPr="00EC50C1" w:rsidRDefault="004F5011" w:rsidP="00C0012F">
      <w:pPr>
        <w:pStyle w:val="ListParagraph"/>
        <w:keepNext/>
        <w:widowControl w:val="0"/>
        <w:numPr>
          <w:ilvl w:val="0"/>
          <w:numId w:val="26"/>
        </w:numPr>
        <w:tabs>
          <w:tab w:val="left" w:pos="360"/>
        </w:tabs>
        <w:spacing w:after="0" w:line="240" w:lineRule="auto"/>
        <w:ind w:left="360"/>
        <w:rPr>
          <w:rFonts w:cstheme="minorHAnsi"/>
        </w:rPr>
      </w:pPr>
      <w:r w:rsidRPr="00EC50C1">
        <w:rPr>
          <w:rFonts w:cstheme="minorHAnsi"/>
        </w:rPr>
        <w:t>Distribute the following documents</w:t>
      </w:r>
      <w:r w:rsidR="00C0012F">
        <w:rPr>
          <w:rFonts w:cstheme="minorHAnsi"/>
        </w:rPr>
        <w:t>,</w:t>
      </w:r>
      <w:r w:rsidRPr="00EC50C1">
        <w:rPr>
          <w:rFonts w:cstheme="minorHAnsi"/>
        </w:rPr>
        <w:t xml:space="preserve"> via email</w:t>
      </w:r>
      <w:r w:rsidR="00C0012F">
        <w:rPr>
          <w:rFonts w:cstheme="minorHAnsi"/>
        </w:rPr>
        <w:t>,</w:t>
      </w:r>
      <w:r w:rsidRPr="00EC50C1">
        <w:rPr>
          <w:rFonts w:cstheme="minorHAnsi"/>
        </w:rPr>
        <w:t xml:space="preserve"> to the selection committee participants:</w:t>
      </w:r>
    </w:p>
    <w:p w:rsidR="004F5011" w:rsidRPr="00EC50C1" w:rsidRDefault="008F134C" w:rsidP="00C0012F">
      <w:pPr>
        <w:keepNext/>
        <w:widowControl w:val="0"/>
        <w:numPr>
          <w:ilvl w:val="0"/>
          <w:numId w:val="28"/>
        </w:numPr>
        <w:tabs>
          <w:tab w:val="left" w:pos="360"/>
        </w:tabs>
        <w:spacing w:after="0" w:line="240" w:lineRule="auto"/>
        <w:ind w:left="720"/>
        <w:rPr>
          <w:rFonts w:cstheme="minorHAnsi"/>
        </w:rPr>
      </w:pPr>
      <w:r w:rsidRPr="00EC50C1">
        <w:rPr>
          <w:rFonts w:cstheme="minorHAnsi"/>
        </w:rPr>
        <w:t>E</w:t>
      </w:r>
      <w:r w:rsidR="004F5011" w:rsidRPr="00EC50C1">
        <w:rPr>
          <w:rFonts w:cstheme="minorHAnsi"/>
        </w:rPr>
        <w:t>ach</w:t>
      </w:r>
      <w:r w:rsidR="00A958E3" w:rsidRPr="00EC50C1">
        <w:rPr>
          <w:rFonts w:cstheme="minorHAnsi"/>
        </w:rPr>
        <w:t xml:space="preserve"> proposal </w:t>
      </w:r>
      <w:r w:rsidR="004F5011" w:rsidRPr="00EC50C1">
        <w:rPr>
          <w:rFonts w:cstheme="minorHAnsi"/>
        </w:rPr>
        <w:t>received</w:t>
      </w:r>
    </w:p>
    <w:p w:rsidR="008F134C" w:rsidRPr="00C0012F" w:rsidRDefault="008F134C" w:rsidP="00C0012F">
      <w:pPr>
        <w:keepNext/>
        <w:widowControl w:val="0"/>
        <w:numPr>
          <w:ilvl w:val="0"/>
          <w:numId w:val="28"/>
        </w:numPr>
        <w:tabs>
          <w:tab w:val="left" w:pos="360"/>
        </w:tabs>
        <w:spacing w:after="0" w:line="240" w:lineRule="auto"/>
        <w:ind w:left="720"/>
        <w:rPr>
          <w:rFonts w:cstheme="minorHAnsi"/>
        </w:rPr>
      </w:pPr>
      <w:r w:rsidRPr="00C0012F">
        <w:rPr>
          <w:rFonts w:cstheme="minorHAnsi"/>
        </w:rPr>
        <w:t xml:space="preserve">Selection Committee Evaluation Team Member Agreement </w:t>
      </w:r>
    </w:p>
    <w:p w:rsidR="008F134C" w:rsidRPr="00C0012F" w:rsidRDefault="008F134C" w:rsidP="00C0012F">
      <w:pPr>
        <w:keepNext/>
        <w:widowControl w:val="0"/>
        <w:numPr>
          <w:ilvl w:val="0"/>
          <w:numId w:val="28"/>
        </w:numPr>
        <w:tabs>
          <w:tab w:val="left" w:pos="360"/>
        </w:tabs>
        <w:spacing w:after="0" w:line="240" w:lineRule="auto"/>
        <w:ind w:left="720"/>
        <w:rPr>
          <w:rFonts w:cstheme="minorHAnsi"/>
        </w:rPr>
      </w:pPr>
      <w:r w:rsidRPr="00C0012F">
        <w:rPr>
          <w:rFonts w:cstheme="minorHAnsi"/>
        </w:rPr>
        <w:t>Solicitation Rating Form  [one for each firm that responded]</w:t>
      </w:r>
    </w:p>
    <w:p w:rsidR="008F134C" w:rsidRPr="00C0012F" w:rsidRDefault="008F134C" w:rsidP="00C0012F">
      <w:pPr>
        <w:keepNext/>
        <w:widowControl w:val="0"/>
        <w:numPr>
          <w:ilvl w:val="0"/>
          <w:numId w:val="28"/>
        </w:numPr>
        <w:tabs>
          <w:tab w:val="left" w:pos="360"/>
        </w:tabs>
        <w:spacing w:after="0" w:line="240" w:lineRule="auto"/>
        <w:ind w:left="720"/>
        <w:rPr>
          <w:rFonts w:cstheme="minorHAnsi"/>
        </w:rPr>
      </w:pPr>
      <w:r w:rsidRPr="00C0012F">
        <w:rPr>
          <w:rFonts w:cstheme="minorHAnsi"/>
        </w:rPr>
        <w:t>Selection Committee Meeting Agenda [if desired]</w:t>
      </w:r>
    </w:p>
    <w:p w:rsidR="008F134C" w:rsidRPr="00EC50C1" w:rsidRDefault="00C0012F" w:rsidP="00C0012F">
      <w:pPr>
        <w:keepNext/>
        <w:widowControl w:val="0"/>
        <w:numPr>
          <w:ilvl w:val="0"/>
          <w:numId w:val="28"/>
        </w:numPr>
        <w:tabs>
          <w:tab w:val="left" w:pos="360"/>
        </w:tabs>
        <w:spacing w:after="0" w:line="240" w:lineRule="auto"/>
        <w:ind w:left="720"/>
        <w:rPr>
          <w:rFonts w:cstheme="minorHAnsi"/>
        </w:rPr>
      </w:pPr>
      <w:r>
        <w:rPr>
          <w:rFonts w:cstheme="minorHAnsi"/>
        </w:rPr>
        <w:t>Final</w:t>
      </w:r>
      <w:r w:rsidR="008F134C" w:rsidRPr="00EC50C1">
        <w:rPr>
          <w:rFonts w:cstheme="minorHAnsi"/>
        </w:rPr>
        <w:t xml:space="preserve"> </w:t>
      </w:r>
      <w:r w:rsidR="00A958E3" w:rsidRPr="00EC50C1">
        <w:rPr>
          <w:rFonts w:cstheme="minorHAnsi"/>
        </w:rPr>
        <w:t>RFP</w:t>
      </w:r>
      <w:r w:rsidR="008F134C" w:rsidRPr="00EC50C1">
        <w:rPr>
          <w:rFonts w:cstheme="minorHAnsi"/>
        </w:rPr>
        <w:t>, and</w:t>
      </w:r>
      <w:r w:rsidR="00EC50C1" w:rsidRPr="00EC50C1">
        <w:rPr>
          <w:rFonts w:cstheme="minorHAnsi"/>
        </w:rPr>
        <w:t>,</w:t>
      </w:r>
      <w:r w:rsidR="008F134C" w:rsidRPr="00EC50C1">
        <w:rPr>
          <w:rFonts w:cstheme="minorHAnsi"/>
        </w:rPr>
        <w:t xml:space="preserve"> as applicable: Scope of Work, Attachments, Questions/Answers</w:t>
      </w:r>
      <w:r w:rsidR="00EC50C1" w:rsidRPr="00EC50C1">
        <w:rPr>
          <w:rFonts w:cstheme="minorHAnsi"/>
        </w:rPr>
        <w:t>, Addendums</w:t>
      </w:r>
    </w:p>
    <w:p w:rsidR="00C0012F" w:rsidRDefault="00C0012F" w:rsidP="00756BAC">
      <w:pPr>
        <w:pStyle w:val="Heading2"/>
        <w:keepLines w:val="0"/>
        <w:widowControl w:val="0"/>
        <w:spacing w:before="0" w:line="240" w:lineRule="auto"/>
        <w:rPr>
          <w:rFonts w:asciiTheme="minorHAnsi" w:hAnsiTheme="minorHAnsi" w:cstheme="minorHAnsi"/>
        </w:rPr>
      </w:pPr>
    </w:p>
    <w:p w:rsidR="008F134C" w:rsidRPr="00EC50C1" w:rsidRDefault="008F134C"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Conduct Selection Committee Meeting</w:t>
      </w:r>
    </w:p>
    <w:p w:rsidR="008F134C" w:rsidRPr="00EC50C1" w:rsidRDefault="004F5011" w:rsidP="00C0012F">
      <w:pPr>
        <w:pStyle w:val="ListParagraph"/>
        <w:keepNext/>
        <w:widowControl w:val="0"/>
        <w:numPr>
          <w:ilvl w:val="0"/>
          <w:numId w:val="29"/>
        </w:numPr>
        <w:tabs>
          <w:tab w:val="left" w:pos="360"/>
        </w:tabs>
        <w:spacing w:after="0" w:line="240" w:lineRule="auto"/>
        <w:ind w:left="360"/>
        <w:rPr>
          <w:rFonts w:cstheme="minorHAnsi"/>
          <w:u w:val="single"/>
        </w:rPr>
      </w:pPr>
      <w:r w:rsidRPr="00EC50C1">
        <w:rPr>
          <w:rFonts w:cstheme="minorHAnsi"/>
        </w:rPr>
        <w:t xml:space="preserve">Conduct </w:t>
      </w:r>
      <w:r w:rsidR="008F134C" w:rsidRPr="00EC50C1">
        <w:rPr>
          <w:rFonts w:cstheme="minorHAnsi"/>
        </w:rPr>
        <w:t>the</w:t>
      </w:r>
      <w:r w:rsidRPr="00EC50C1">
        <w:rPr>
          <w:rFonts w:cstheme="minorHAnsi"/>
        </w:rPr>
        <w:t xml:space="preserve"> selection committee m</w:t>
      </w:r>
      <w:r w:rsidR="008F134C" w:rsidRPr="00EC50C1">
        <w:rPr>
          <w:rFonts w:cstheme="minorHAnsi"/>
        </w:rPr>
        <w:t>eeting following all appropriate rules/guidelines, etc. Any questions</w:t>
      </w:r>
      <w:r w:rsidR="00C0012F">
        <w:rPr>
          <w:rFonts w:cstheme="minorHAnsi"/>
        </w:rPr>
        <w:t>,</w:t>
      </w:r>
      <w:r w:rsidR="008F134C" w:rsidRPr="00EC50C1">
        <w:rPr>
          <w:rFonts w:cstheme="minorHAnsi"/>
        </w:rPr>
        <w:t xml:space="preserve"> call </w:t>
      </w:r>
      <w:r w:rsidR="002C3ED6" w:rsidRPr="00EC50C1">
        <w:rPr>
          <w:rFonts w:cstheme="minorHAnsi"/>
        </w:rPr>
        <w:t>Ashley Duran</w:t>
      </w:r>
      <w:r w:rsidR="008F134C" w:rsidRPr="00EC50C1">
        <w:rPr>
          <w:rFonts w:cstheme="minorHAnsi"/>
        </w:rPr>
        <w:t>.</w:t>
      </w:r>
    </w:p>
    <w:p w:rsidR="004F5011" w:rsidRPr="00151636" w:rsidRDefault="008F134C" w:rsidP="00C0012F">
      <w:pPr>
        <w:pStyle w:val="ListParagraph"/>
        <w:keepNext/>
        <w:widowControl w:val="0"/>
        <w:numPr>
          <w:ilvl w:val="0"/>
          <w:numId w:val="29"/>
        </w:numPr>
        <w:tabs>
          <w:tab w:val="left" w:pos="360"/>
        </w:tabs>
        <w:spacing w:after="0" w:line="240" w:lineRule="auto"/>
        <w:ind w:left="360"/>
        <w:rPr>
          <w:rFonts w:cstheme="minorHAnsi"/>
        </w:rPr>
      </w:pPr>
      <w:r w:rsidRPr="00151636">
        <w:rPr>
          <w:rFonts w:cstheme="minorHAnsi"/>
        </w:rPr>
        <w:t>U</w:t>
      </w:r>
      <w:r w:rsidR="004F5011" w:rsidRPr="00151636">
        <w:rPr>
          <w:rFonts w:cstheme="minorHAnsi"/>
        </w:rPr>
        <w:t>se the</w:t>
      </w:r>
      <w:r w:rsidR="00A958E3" w:rsidRPr="00151636">
        <w:rPr>
          <w:rFonts w:cstheme="minorHAnsi"/>
        </w:rPr>
        <w:t xml:space="preserve"> Solicitation </w:t>
      </w:r>
      <w:r w:rsidR="004F5011" w:rsidRPr="00151636">
        <w:rPr>
          <w:rFonts w:cstheme="minorHAnsi"/>
        </w:rPr>
        <w:t>Ranking Form</w:t>
      </w:r>
      <w:r w:rsidR="00151636">
        <w:rPr>
          <w:rFonts w:cstheme="minorHAnsi"/>
        </w:rPr>
        <w:t>,</w:t>
      </w:r>
      <w:r w:rsidR="004F5011" w:rsidRPr="00151636">
        <w:rPr>
          <w:rFonts w:cstheme="minorHAnsi"/>
        </w:rPr>
        <w:t xml:space="preserve"> </w:t>
      </w:r>
      <w:r w:rsidRPr="00151636">
        <w:rPr>
          <w:rFonts w:cstheme="minorHAnsi"/>
        </w:rPr>
        <w:t>created in the previous step</w:t>
      </w:r>
      <w:r w:rsidR="00151636">
        <w:rPr>
          <w:rFonts w:cstheme="minorHAnsi"/>
        </w:rPr>
        <w:t>,</w:t>
      </w:r>
      <w:r w:rsidRPr="00151636">
        <w:rPr>
          <w:rFonts w:cstheme="minorHAnsi"/>
        </w:rPr>
        <w:t xml:space="preserve"> </w:t>
      </w:r>
      <w:r w:rsidR="004F5011" w:rsidRPr="00151636">
        <w:rPr>
          <w:rFonts w:cstheme="minorHAnsi"/>
        </w:rPr>
        <w:t>to record the final scores and rankings.</w:t>
      </w:r>
    </w:p>
    <w:p w:rsidR="008F134C" w:rsidRPr="00EC50C1" w:rsidRDefault="008F134C" w:rsidP="00C0012F">
      <w:pPr>
        <w:pStyle w:val="ListParagraph"/>
        <w:keepNext/>
        <w:widowControl w:val="0"/>
        <w:numPr>
          <w:ilvl w:val="0"/>
          <w:numId w:val="29"/>
        </w:numPr>
        <w:tabs>
          <w:tab w:val="left" w:pos="360"/>
        </w:tabs>
        <w:spacing w:after="0" w:line="240" w:lineRule="auto"/>
        <w:ind w:left="360"/>
        <w:rPr>
          <w:rFonts w:cstheme="minorHAnsi"/>
        </w:rPr>
      </w:pPr>
      <w:r w:rsidRPr="00EC50C1">
        <w:rPr>
          <w:rFonts w:cstheme="minorHAnsi"/>
        </w:rPr>
        <w:t>Collect the following information, from each selection committee participant, for the contract file:</w:t>
      </w:r>
    </w:p>
    <w:p w:rsidR="00CD0080" w:rsidRDefault="008F134C" w:rsidP="00CD0080">
      <w:pPr>
        <w:pStyle w:val="ListParagraph"/>
        <w:keepNext/>
        <w:widowControl w:val="0"/>
        <w:numPr>
          <w:ilvl w:val="3"/>
          <w:numId w:val="24"/>
        </w:numPr>
        <w:tabs>
          <w:tab w:val="left" w:pos="360"/>
        </w:tabs>
        <w:spacing w:after="0" w:line="240" w:lineRule="auto"/>
        <w:ind w:left="720"/>
        <w:rPr>
          <w:rFonts w:cstheme="minorHAnsi"/>
        </w:rPr>
      </w:pPr>
      <w:r w:rsidRPr="00CD0080">
        <w:rPr>
          <w:rFonts w:cstheme="minorHAnsi"/>
          <w:b/>
        </w:rPr>
        <w:lastRenderedPageBreak/>
        <w:t>Signed</w:t>
      </w:r>
      <w:r w:rsidRPr="00CD0080">
        <w:rPr>
          <w:rFonts w:cstheme="minorHAnsi"/>
        </w:rPr>
        <w:t xml:space="preserve"> Selection Committee Evaluation Team Member Agreement </w:t>
      </w:r>
    </w:p>
    <w:p w:rsidR="008F134C" w:rsidRPr="00CD0080" w:rsidRDefault="008F134C" w:rsidP="00CD0080">
      <w:pPr>
        <w:pStyle w:val="ListParagraph"/>
        <w:keepNext/>
        <w:widowControl w:val="0"/>
        <w:numPr>
          <w:ilvl w:val="3"/>
          <w:numId w:val="24"/>
        </w:numPr>
        <w:tabs>
          <w:tab w:val="left" w:pos="360"/>
        </w:tabs>
        <w:spacing w:after="0" w:line="240" w:lineRule="auto"/>
        <w:ind w:left="720"/>
        <w:rPr>
          <w:rFonts w:cstheme="minorHAnsi"/>
        </w:rPr>
      </w:pPr>
      <w:r w:rsidRPr="00CD0080">
        <w:rPr>
          <w:rFonts w:cstheme="minorHAnsi"/>
          <w:b/>
        </w:rPr>
        <w:t>Signed</w:t>
      </w:r>
      <w:r w:rsidR="00C0012F" w:rsidRPr="00CD0080">
        <w:rPr>
          <w:rFonts w:cstheme="minorHAnsi"/>
          <w:b/>
        </w:rPr>
        <w:t xml:space="preserve"> and Completed</w:t>
      </w:r>
      <w:r w:rsidRPr="00CD0080">
        <w:rPr>
          <w:rFonts w:cstheme="minorHAnsi"/>
        </w:rPr>
        <w:t xml:space="preserve"> Solicitation Rating Form  [one for each firm that responded]</w:t>
      </w:r>
    </w:p>
    <w:p w:rsidR="008F134C" w:rsidRPr="00C0012F" w:rsidRDefault="008F134C" w:rsidP="00C0012F">
      <w:pPr>
        <w:pStyle w:val="ListParagraph"/>
        <w:keepNext/>
        <w:widowControl w:val="0"/>
        <w:numPr>
          <w:ilvl w:val="0"/>
          <w:numId w:val="29"/>
        </w:numPr>
        <w:tabs>
          <w:tab w:val="left" w:pos="360"/>
        </w:tabs>
        <w:spacing w:after="0" w:line="240" w:lineRule="auto"/>
        <w:ind w:left="360"/>
        <w:rPr>
          <w:rFonts w:cstheme="minorHAnsi"/>
        </w:rPr>
      </w:pPr>
      <w:r w:rsidRPr="00EC50C1">
        <w:rPr>
          <w:rFonts w:cstheme="minorHAnsi"/>
        </w:rPr>
        <w:t xml:space="preserve">Verify the math </w:t>
      </w:r>
      <w:r w:rsidR="00EF246D" w:rsidRPr="00EC50C1">
        <w:rPr>
          <w:rFonts w:cstheme="minorHAnsi"/>
        </w:rPr>
        <w:t xml:space="preserve">and comments </w:t>
      </w:r>
      <w:r w:rsidRPr="00EC50C1">
        <w:rPr>
          <w:rFonts w:cstheme="minorHAnsi"/>
        </w:rPr>
        <w:t>on each of t</w:t>
      </w:r>
      <w:r w:rsidRPr="00C0012F">
        <w:rPr>
          <w:rFonts w:cstheme="minorHAnsi"/>
        </w:rPr>
        <w:t>he Solicitation Rating Forms.</w:t>
      </w:r>
    </w:p>
    <w:p w:rsidR="00C0012F" w:rsidRDefault="008F134C" w:rsidP="00C0012F">
      <w:pPr>
        <w:pStyle w:val="ListParagraph"/>
        <w:keepNext/>
        <w:widowControl w:val="0"/>
        <w:numPr>
          <w:ilvl w:val="0"/>
          <w:numId w:val="29"/>
        </w:numPr>
        <w:tabs>
          <w:tab w:val="left" w:pos="360"/>
        </w:tabs>
        <w:spacing w:after="0" w:line="240" w:lineRule="auto"/>
        <w:ind w:left="360"/>
        <w:rPr>
          <w:rFonts w:cstheme="minorHAnsi"/>
        </w:rPr>
      </w:pPr>
      <w:r w:rsidRPr="00C0012F">
        <w:rPr>
          <w:rFonts w:cstheme="minorHAnsi"/>
        </w:rPr>
        <w:t>Verify the math on the Solicitation Ranking Form</w:t>
      </w:r>
      <w:r w:rsidR="00EF246D" w:rsidRPr="00C0012F">
        <w:rPr>
          <w:rFonts w:cstheme="minorHAnsi"/>
        </w:rPr>
        <w:t>.</w:t>
      </w:r>
    </w:p>
    <w:p w:rsidR="00C0012F" w:rsidRPr="00C0012F" w:rsidRDefault="00C0012F" w:rsidP="00C0012F">
      <w:pPr>
        <w:pStyle w:val="ListParagraph"/>
        <w:keepNext/>
        <w:widowControl w:val="0"/>
        <w:numPr>
          <w:ilvl w:val="0"/>
          <w:numId w:val="29"/>
        </w:numPr>
        <w:tabs>
          <w:tab w:val="left" w:pos="360"/>
        </w:tabs>
        <w:spacing w:after="0" w:line="240" w:lineRule="auto"/>
        <w:ind w:left="360"/>
        <w:rPr>
          <w:rFonts w:cstheme="minorHAnsi"/>
        </w:rPr>
      </w:pPr>
      <w:r w:rsidRPr="00C0012F">
        <w:rPr>
          <w:rFonts w:cstheme="minorHAnsi"/>
        </w:rPr>
        <w:t>Tabulate the technical scores and notify the committee of their 1</w:t>
      </w:r>
      <w:r w:rsidRPr="00C0012F">
        <w:rPr>
          <w:rFonts w:cstheme="minorHAnsi"/>
          <w:vertAlign w:val="superscript"/>
        </w:rPr>
        <w:t>st</w:t>
      </w:r>
      <w:r w:rsidRPr="00C0012F">
        <w:rPr>
          <w:rFonts w:cstheme="minorHAnsi"/>
        </w:rPr>
        <w:t xml:space="preserve"> place firm.</w:t>
      </w:r>
    </w:p>
    <w:p w:rsidR="00C0012F" w:rsidRPr="00C0012F" w:rsidRDefault="00C0012F" w:rsidP="00C0012F">
      <w:pPr>
        <w:keepNext/>
        <w:widowControl w:val="0"/>
        <w:tabs>
          <w:tab w:val="left" w:pos="360"/>
        </w:tabs>
        <w:spacing w:after="0" w:line="240" w:lineRule="auto"/>
        <w:rPr>
          <w:rFonts w:cstheme="minorHAnsi"/>
        </w:rPr>
      </w:pPr>
    </w:p>
    <w:p w:rsidR="00EF246D" w:rsidRPr="00EC50C1" w:rsidRDefault="00EF246D"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Approval of Selection</w:t>
      </w:r>
    </w:p>
    <w:p w:rsidR="00EF246D" w:rsidRPr="00EC50C1" w:rsidRDefault="00EF246D" w:rsidP="00C0012F">
      <w:pPr>
        <w:pStyle w:val="ListParagraph"/>
        <w:keepNext/>
        <w:widowControl w:val="0"/>
        <w:numPr>
          <w:ilvl w:val="0"/>
          <w:numId w:val="30"/>
        </w:numPr>
        <w:tabs>
          <w:tab w:val="left" w:pos="360"/>
        </w:tabs>
        <w:spacing w:after="0" w:line="240" w:lineRule="auto"/>
        <w:ind w:left="360"/>
        <w:rPr>
          <w:rFonts w:cstheme="minorHAnsi"/>
        </w:rPr>
      </w:pPr>
      <w:r w:rsidRPr="00EC50C1">
        <w:rPr>
          <w:rFonts w:cstheme="minorHAnsi"/>
        </w:rPr>
        <w:t xml:space="preserve">Prepare the </w:t>
      </w:r>
      <w:r w:rsidRPr="00EC50C1">
        <w:rPr>
          <w:rFonts w:cstheme="minorHAnsi"/>
          <w:b/>
        </w:rPr>
        <w:t>Selection Committee Approval of Selection Memo</w:t>
      </w:r>
      <w:r w:rsidRPr="00EC50C1">
        <w:rPr>
          <w:rFonts w:cstheme="minorHAnsi"/>
        </w:rPr>
        <w:t xml:space="preserve"> to obtain approval of the successful responder </w:t>
      </w:r>
      <w:r w:rsidR="00E86839" w:rsidRPr="00EC50C1">
        <w:rPr>
          <w:rFonts w:cstheme="minorHAnsi"/>
          <w:i/>
        </w:rPr>
        <w:t>[</w:t>
      </w:r>
      <w:r w:rsidRPr="00EC50C1">
        <w:rPr>
          <w:rFonts w:cstheme="minorHAnsi"/>
          <w:i/>
        </w:rPr>
        <w:t>you cannot inform any responders of the selection results until internal approval has been received</w:t>
      </w:r>
      <w:r w:rsidR="00E86839" w:rsidRPr="00EC50C1">
        <w:rPr>
          <w:rFonts w:cstheme="minorHAnsi"/>
          <w:i/>
        </w:rPr>
        <w:t>]</w:t>
      </w:r>
      <w:r w:rsidRPr="00EC50C1">
        <w:rPr>
          <w:rFonts w:cstheme="minorHAnsi"/>
        </w:rPr>
        <w:t xml:space="preserve">. </w:t>
      </w:r>
    </w:p>
    <w:p w:rsidR="00EF246D" w:rsidRPr="00EC50C1" w:rsidRDefault="00EF246D" w:rsidP="00C0012F">
      <w:pPr>
        <w:pStyle w:val="ListParagraph"/>
        <w:keepNext/>
        <w:widowControl w:val="0"/>
        <w:numPr>
          <w:ilvl w:val="0"/>
          <w:numId w:val="30"/>
        </w:numPr>
        <w:tabs>
          <w:tab w:val="left" w:pos="360"/>
        </w:tabs>
        <w:spacing w:after="0" w:line="240" w:lineRule="auto"/>
        <w:ind w:left="360"/>
        <w:rPr>
          <w:rFonts w:cstheme="minorHAnsi"/>
        </w:rPr>
      </w:pPr>
      <w:r w:rsidRPr="00EC50C1">
        <w:rPr>
          <w:rFonts w:cstheme="minorHAnsi"/>
        </w:rPr>
        <w:t xml:space="preserve">Email the completed document to </w:t>
      </w:r>
      <w:hyperlink r:id="rId20" w:history="1">
        <w:r w:rsidRPr="00EC50C1">
          <w:rPr>
            <w:rStyle w:val="Hyperlink"/>
            <w:rFonts w:cstheme="minorHAnsi"/>
          </w:rPr>
          <w:t>PTinbox.dot@state.mn.us</w:t>
        </w:r>
      </w:hyperlink>
      <w:r w:rsidRPr="00EC50C1">
        <w:rPr>
          <w:rFonts w:cstheme="minorHAnsi"/>
        </w:rPr>
        <w:t>. C</w:t>
      </w:r>
      <w:r w:rsidR="00E86839" w:rsidRPr="00EC50C1">
        <w:rPr>
          <w:rFonts w:cstheme="minorHAnsi"/>
        </w:rPr>
        <w:t>S</w:t>
      </w:r>
      <w:r w:rsidRPr="00EC50C1">
        <w:rPr>
          <w:rFonts w:cstheme="minorHAnsi"/>
        </w:rPr>
        <w:t xml:space="preserve"> will obtain approval from the appropriate personnel.</w:t>
      </w:r>
    </w:p>
    <w:p w:rsidR="00EF246D" w:rsidRPr="00EC50C1" w:rsidRDefault="00EF246D" w:rsidP="00756BAC">
      <w:pPr>
        <w:keepNext/>
        <w:widowControl w:val="0"/>
        <w:spacing w:after="0" w:line="240" w:lineRule="auto"/>
        <w:ind w:left="360"/>
        <w:rPr>
          <w:rStyle w:val="Strong"/>
          <w:rFonts w:cstheme="minorHAnsi"/>
          <w:i/>
        </w:rPr>
      </w:pPr>
    </w:p>
    <w:p w:rsidR="00EF246D" w:rsidRPr="00C0012F" w:rsidRDefault="00EF246D" w:rsidP="00756BAC">
      <w:pPr>
        <w:keepNext/>
        <w:widowControl w:val="0"/>
        <w:spacing w:after="0" w:line="240" w:lineRule="auto"/>
        <w:ind w:left="360"/>
        <w:rPr>
          <w:rStyle w:val="Strong"/>
          <w:rFonts w:cstheme="minorHAnsi"/>
          <w:b w:val="0"/>
          <w:i/>
        </w:rPr>
      </w:pPr>
      <w:r w:rsidRPr="00C0012F">
        <w:rPr>
          <w:rStyle w:val="Strong"/>
          <w:rFonts w:cstheme="minorHAnsi"/>
          <w:b w:val="0"/>
          <w:i/>
        </w:rPr>
        <w:t xml:space="preserve">Once the </w:t>
      </w:r>
      <w:r w:rsidR="00EC50C1" w:rsidRPr="00C0012F">
        <w:rPr>
          <w:rStyle w:val="Strong"/>
          <w:rFonts w:cstheme="minorHAnsi"/>
          <w:b w:val="0"/>
          <w:i/>
        </w:rPr>
        <w:t>m</w:t>
      </w:r>
      <w:r w:rsidRPr="00C0012F">
        <w:rPr>
          <w:rStyle w:val="Strong"/>
          <w:rFonts w:cstheme="minorHAnsi"/>
          <w:b w:val="0"/>
          <w:i/>
        </w:rPr>
        <w:t>emo is signed, CS will:</w:t>
      </w:r>
    </w:p>
    <w:p w:rsidR="00EF246D" w:rsidRPr="00C0012F" w:rsidRDefault="00EF246D"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t xml:space="preserve">Save the signed </w:t>
      </w:r>
      <w:r w:rsidR="00EC50C1" w:rsidRPr="00C0012F">
        <w:rPr>
          <w:rStyle w:val="Strong"/>
          <w:rFonts w:cstheme="minorHAnsi"/>
          <w:b w:val="0"/>
          <w:i/>
        </w:rPr>
        <w:t>m</w:t>
      </w:r>
      <w:r w:rsidRPr="00C0012F">
        <w:rPr>
          <w:rStyle w:val="Strong"/>
          <w:rFonts w:cstheme="minorHAnsi"/>
          <w:b w:val="0"/>
          <w:i/>
        </w:rPr>
        <w:t xml:space="preserve">emo to the contract file </w:t>
      </w:r>
    </w:p>
    <w:p w:rsidR="00EF246D" w:rsidRPr="00C0012F" w:rsidRDefault="00EF246D"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t>Send an email to the Contract Administrator notifying them the memo has been signed</w:t>
      </w:r>
    </w:p>
    <w:p w:rsidR="00C0012F" w:rsidRDefault="00C0012F" w:rsidP="00756BAC">
      <w:pPr>
        <w:pStyle w:val="Heading2"/>
        <w:keepLines w:val="0"/>
        <w:widowControl w:val="0"/>
        <w:spacing w:before="0" w:line="240" w:lineRule="auto"/>
        <w:rPr>
          <w:rFonts w:asciiTheme="minorHAnsi" w:hAnsiTheme="minorHAnsi" w:cstheme="minorHAnsi"/>
        </w:rPr>
      </w:pPr>
    </w:p>
    <w:p w:rsidR="00895D39" w:rsidRPr="00EC50C1" w:rsidRDefault="00151636" w:rsidP="00756BAC">
      <w:pPr>
        <w:pStyle w:val="Heading2"/>
        <w:keepLines w:val="0"/>
        <w:widowControl w:val="0"/>
        <w:spacing w:before="0" w:line="240" w:lineRule="auto"/>
        <w:rPr>
          <w:rFonts w:asciiTheme="minorHAnsi" w:hAnsiTheme="minorHAnsi" w:cstheme="minorHAnsi"/>
        </w:rPr>
      </w:pPr>
      <w:r>
        <w:rPr>
          <w:rFonts w:asciiTheme="minorHAnsi" w:hAnsiTheme="minorHAnsi" w:cstheme="minorHAnsi"/>
        </w:rPr>
        <w:t>Notify</w:t>
      </w:r>
      <w:r w:rsidR="00895D39" w:rsidRPr="00EC50C1">
        <w:rPr>
          <w:rFonts w:asciiTheme="minorHAnsi" w:hAnsiTheme="minorHAnsi" w:cstheme="minorHAnsi"/>
        </w:rPr>
        <w:t xml:space="preserve"> Responders</w:t>
      </w:r>
    </w:p>
    <w:p w:rsidR="00CF4372" w:rsidRPr="00C0012F" w:rsidRDefault="00895D39" w:rsidP="008647D6">
      <w:pPr>
        <w:pStyle w:val="ListParagraph"/>
        <w:keepNext/>
        <w:widowControl w:val="0"/>
        <w:numPr>
          <w:ilvl w:val="0"/>
          <w:numId w:val="31"/>
        </w:numPr>
        <w:spacing w:after="0" w:line="240" w:lineRule="auto"/>
        <w:ind w:left="360"/>
        <w:rPr>
          <w:rFonts w:cstheme="minorHAnsi"/>
        </w:rPr>
      </w:pPr>
      <w:r w:rsidRPr="00C0012F">
        <w:rPr>
          <w:rFonts w:cstheme="minorHAnsi"/>
          <w:b/>
          <w:u w:val="single"/>
        </w:rPr>
        <w:t xml:space="preserve">Notify </w:t>
      </w:r>
      <w:r w:rsidRPr="00C0012F">
        <w:rPr>
          <w:rFonts w:cstheme="minorHAnsi"/>
          <w:b/>
          <w:i/>
          <w:u w:val="single"/>
        </w:rPr>
        <w:t xml:space="preserve">Unsuccessful </w:t>
      </w:r>
      <w:r w:rsidR="00EC50C1" w:rsidRPr="00C0012F">
        <w:rPr>
          <w:rFonts w:cstheme="minorHAnsi"/>
          <w:b/>
          <w:u w:val="single"/>
        </w:rPr>
        <w:t>Responder(s)</w:t>
      </w:r>
      <w:r w:rsidR="00C0012F" w:rsidRPr="00C0012F">
        <w:rPr>
          <w:rFonts w:cstheme="minorHAnsi"/>
        </w:rPr>
        <w:t xml:space="preserve">: </w:t>
      </w:r>
      <w:r w:rsidRPr="00C0012F">
        <w:rPr>
          <w:rFonts w:cstheme="minorHAnsi"/>
        </w:rPr>
        <w:t>Once the review is complete and approval is obtained, notify each unsuccessful</w:t>
      </w:r>
      <w:r w:rsidR="00EF4FB7" w:rsidRPr="00C0012F">
        <w:rPr>
          <w:rFonts w:cstheme="minorHAnsi"/>
        </w:rPr>
        <w:t xml:space="preserve"> responder, individually, via e</w:t>
      </w:r>
      <w:r w:rsidRPr="00C0012F">
        <w:rPr>
          <w:rFonts w:cstheme="minorHAnsi"/>
        </w:rPr>
        <w:t>mail, as follows</w:t>
      </w:r>
      <w:r w:rsidR="00CF4372" w:rsidRPr="00C0012F">
        <w:rPr>
          <w:rFonts w:cstheme="minorHAnsi"/>
        </w:rPr>
        <w:t xml:space="preserve"> </w:t>
      </w:r>
      <w:r w:rsidR="00E86839" w:rsidRPr="00C0012F">
        <w:rPr>
          <w:rFonts w:cstheme="minorHAnsi"/>
          <w:i/>
        </w:rPr>
        <w:t>[</w:t>
      </w:r>
      <w:r w:rsidR="00CF4372" w:rsidRPr="00C0012F">
        <w:rPr>
          <w:rFonts w:cstheme="minorHAnsi"/>
          <w:i/>
        </w:rPr>
        <w:t>repeat for each responder</w:t>
      </w:r>
      <w:r w:rsidR="00E86839" w:rsidRPr="00C0012F">
        <w:rPr>
          <w:rFonts w:cstheme="minorHAnsi"/>
          <w:i/>
        </w:rPr>
        <w:t>]</w:t>
      </w:r>
      <w:r w:rsidR="00CF4372" w:rsidRPr="00C0012F">
        <w:rPr>
          <w:rFonts w:cstheme="minorHAnsi"/>
          <w:i/>
        </w:rPr>
        <w:t>:</w:t>
      </w:r>
    </w:p>
    <w:p w:rsidR="00895D39" w:rsidRPr="00EC50C1" w:rsidRDefault="00EF4FB7" w:rsidP="00C0012F">
      <w:pPr>
        <w:pStyle w:val="ListParagraph"/>
        <w:keepNext/>
        <w:widowControl w:val="0"/>
        <w:numPr>
          <w:ilvl w:val="0"/>
          <w:numId w:val="32"/>
        </w:numPr>
        <w:tabs>
          <w:tab w:val="left" w:pos="360"/>
        </w:tabs>
        <w:spacing w:after="0" w:line="240" w:lineRule="auto"/>
        <w:ind w:left="720"/>
        <w:rPr>
          <w:rFonts w:cstheme="minorHAnsi"/>
        </w:rPr>
      </w:pPr>
      <w:r w:rsidRPr="00EC50C1">
        <w:rPr>
          <w:rFonts w:cstheme="minorHAnsi"/>
        </w:rPr>
        <w:t>Address an e</w:t>
      </w:r>
      <w:r w:rsidR="00895D39" w:rsidRPr="00EC50C1">
        <w:rPr>
          <w:rFonts w:cstheme="minorHAnsi"/>
        </w:rPr>
        <w:t>mail to the responder’s contact person</w:t>
      </w:r>
    </w:p>
    <w:p w:rsidR="00895D39" w:rsidRPr="00EC50C1" w:rsidRDefault="00895D39" w:rsidP="00C0012F">
      <w:pPr>
        <w:pStyle w:val="ListParagraph"/>
        <w:keepNext/>
        <w:widowControl w:val="0"/>
        <w:numPr>
          <w:ilvl w:val="0"/>
          <w:numId w:val="32"/>
        </w:numPr>
        <w:tabs>
          <w:tab w:val="left" w:pos="360"/>
        </w:tabs>
        <w:spacing w:after="0" w:line="240" w:lineRule="auto"/>
        <w:ind w:left="720"/>
        <w:rPr>
          <w:rFonts w:cstheme="minorHAnsi"/>
        </w:rPr>
      </w:pPr>
      <w:r w:rsidRPr="00EC50C1">
        <w:rPr>
          <w:rFonts w:cstheme="minorHAnsi"/>
        </w:rPr>
        <w:t xml:space="preserve">Copy and paste the text from the </w:t>
      </w:r>
      <w:r w:rsidR="00EC50C1" w:rsidRPr="00EC50C1">
        <w:rPr>
          <w:rFonts w:cstheme="minorHAnsi"/>
          <w:b/>
        </w:rPr>
        <w:t xml:space="preserve">Solicitation </w:t>
      </w:r>
      <w:r w:rsidRPr="00EC50C1">
        <w:rPr>
          <w:rFonts w:cstheme="minorHAnsi"/>
          <w:b/>
        </w:rPr>
        <w:t>Unsuccessful Respondent Letter</w:t>
      </w:r>
      <w:r w:rsidR="00EF4FB7" w:rsidRPr="00EC50C1">
        <w:rPr>
          <w:rFonts w:cstheme="minorHAnsi"/>
        </w:rPr>
        <w:t xml:space="preserve"> into the body of the e</w:t>
      </w:r>
      <w:r w:rsidRPr="00EC50C1">
        <w:rPr>
          <w:rFonts w:cstheme="minorHAnsi"/>
        </w:rPr>
        <w:t>mail</w:t>
      </w:r>
    </w:p>
    <w:p w:rsidR="00EC50C1" w:rsidRPr="00EC50C1" w:rsidRDefault="00895D39" w:rsidP="00C0012F">
      <w:pPr>
        <w:pStyle w:val="ListParagraph"/>
        <w:keepNext/>
        <w:widowControl w:val="0"/>
        <w:numPr>
          <w:ilvl w:val="0"/>
          <w:numId w:val="32"/>
        </w:numPr>
        <w:tabs>
          <w:tab w:val="left" w:pos="360"/>
        </w:tabs>
        <w:spacing w:after="0" w:line="240" w:lineRule="auto"/>
        <w:ind w:left="720"/>
        <w:rPr>
          <w:rFonts w:cstheme="minorHAnsi"/>
        </w:rPr>
      </w:pPr>
      <w:r w:rsidRPr="00EC50C1">
        <w:rPr>
          <w:rFonts w:cstheme="minorHAnsi"/>
        </w:rPr>
        <w:t>Make the appropriate revisions/fill in the blanks</w:t>
      </w:r>
    </w:p>
    <w:p w:rsidR="00EC50C1" w:rsidRPr="00EC50C1" w:rsidRDefault="00EC50C1" w:rsidP="00C0012F">
      <w:pPr>
        <w:pStyle w:val="ListParagraph"/>
        <w:keepNext/>
        <w:widowControl w:val="0"/>
        <w:numPr>
          <w:ilvl w:val="0"/>
          <w:numId w:val="32"/>
        </w:numPr>
        <w:tabs>
          <w:tab w:val="left" w:pos="360"/>
        </w:tabs>
        <w:spacing w:after="0" w:line="240" w:lineRule="auto"/>
        <w:ind w:left="720"/>
        <w:rPr>
          <w:rFonts w:cstheme="minorHAnsi"/>
        </w:rPr>
      </w:pPr>
      <w:r w:rsidRPr="00EC50C1">
        <w:rPr>
          <w:rFonts w:cstheme="minorHAnsi"/>
        </w:rPr>
        <w:t xml:space="preserve">Attach scanned copies of the rating forms for ONLY that responder. </w:t>
      </w:r>
      <w:r w:rsidRPr="00EC50C1">
        <w:rPr>
          <w:rFonts w:cstheme="minorHAnsi"/>
          <w:b/>
          <w:u w:val="single"/>
        </w:rPr>
        <w:t>Remove the signature page of the rating forms before sending</w:t>
      </w:r>
      <w:r w:rsidRPr="00EC50C1">
        <w:rPr>
          <w:rFonts w:cstheme="minorHAnsi"/>
          <w:u w:val="single"/>
        </w:rPr>
        <w:t>.</w:t>
      </w:r>
    </w:p>
    <w:p w:rsidR="00895D39" w:rsidRPr="00C0012F" w:rsidRDefault="00895D39" w:rsidP="00496481">
      <w:pPr>
        <w:pStyle w:val="ListParagraph"/>
        <w:keepNext/>
        <w:widowControl w:val="0"/>
        <w:numPr>
          <w:ilvl w:val="0"/>
          <w:numId w:val="31"/>
        </w:numPr>
        <w:spacing w:after="0" w:line="240" w:lineRule="auto"/>
        <w:ind w:left="360"/>
        <w:rPr>
          <w:rFonts w:cstheme="minorHAnsi"/>
        </w:rPr>
      </w:pPr>
      <w:r w:rsidRPr="00C0012F">
        <w:rPr>
          <w:rFonts w:cstheme="minorHAnsi"/>
          <w:b/>
          <w:u w:val="single"/>
        </w:rPr>
        <w:t xml:space="preserve">Notify </w:t>
      </w:r>
      <w:r w:rsidRPr="00C0012F">
        <w:rPr>
          <w:rFonts w:cstheme="minorHAnsi"/>
          <w:b/>
          <w:i/>
          <w:u w:val="single"/>
        </w:rPr>
        <w:t xml:space="preserve">Successful </w:t>
      </w:r>
      <w:r w:rsidR="00EC50C1" w:rsidRPr="00C0012F">
        <w:rPr>
          <w:rFonts w:cstheme="minorHAnsi"/>
          <w:b/>
          <w:u w:val="single"/>
        </w:rPr>
        <w:t>Responder</w:t>
      </w:r>
      <w:r w:rsidR="00C0012F" w:rsidRPr="00C0012F">
        <w:rPr>
          <w:rFonts w:cstheme="minorHAnsi"/>
          <w:b/>
          <w:u w:val="single"/>
        </w:rPr>
        <w:t>:</w:t>
      </w:r>
      <w:r w:rsidR="00C0012F" w:rsidRPr="00C0012F">
        <w:rPr>
          <w:rFonts w:cstheme="minorHAnsi"/>
        </w:rPr>
        <w:t xml:space="preserve"> </w:t>
      </w:r>
      <w:r w:rsidRPr="00C0012F">
        <w:rPr>
          <w:rFonts w:cstheme="minorHAnsi"/>
        </w:rPr>
        <w:t xml:space="preserve">Once the review is complete and approval is obtained, notify the </w:t>
      </w:r>
      <w:r w:rsidR="00EF4FB7" w:rsidRPr="00C0012F">
        <w:rPr>
          <w:rFonts w:cstheme="minorHAnsi"/>
        </w:rPr>
        <w:t>successful responder, via e</w:t>
      </w:r>
      <w:r w:rsidRPr="00C0012F">
        <w:rPr>
          <w:rFonts w:cstheme="minorHAnsi"/>
        </w:rPr>
        <w:t>mail, as follows:</w:t>
      </w:r>
    </w:p>
    <w:p w:rsidR="00895D39" w:rsidRPr="00EC50C1" w:rsidRDefault="00EF4FB7" w:rsidP="00C0012F">
      <w:pPr>
        <w:keepNext/>
        <w:widowControl w:val="0"/>
        <w:numPr>
          <w:ilvl w:val="0"/>
          <w:numId w:val="17"/>
        </w:numPr>
        <w:tabs>
          <w:tab w:val="clear" w:pos="720"/>
          <w:tab w:val="left" w:pos="360"/>
        </w:tabs>
        <w:spacing w:after="0" w:line="240" w:lineRule="auto"/>
        <w:rPr>
          <w:rFonts w:cstheme="minorHAnsi"/>
        </w:rPr>
      </w:pPr>
      <w:r w:rsidRPr="00EC50C1">
        <w:rPr>
          <w:rFonts w:cstheme="minorHAnsi"/>
        </w:rPr>
        <w:t>Address an e</w:t>
      </w:r>
      <w:r w:rsidR="00895D39" w:rsidRPr="00EC50C1">
        <w:rPr>
          <w:rFonts w:cstheme="minorHAnsi"/>
        </w:rPr>
        <w:t>mail to the responder’s contact person</w:t>
      </w:r>
    </w:p>
    <w:p w:rsidR="00895D39" w:rsidRPr="00EC50C1" w:rsidRDefault="00895D39" w:rsidP="00C0012F">
      <w:pPr>
        <w:keepNext/>
        <w:widowControl w:val="0"/>
        <w:numPr>
          <w:ilvl w:val="0"/>
          <w:numId w:val="17"/>
        </w:numPr>
        <w:tabs>
          <w:tab w:val="clear" w:pos="720"/>
          <w:tab w:val="left" w:pos="360"/>
        </w:tabs>
        <w:spacing w:after="0" w:line="240" w:lineRule="auto"/>
        <w:rPr>
          <w:rFonts w:cstheme="minorHAnsi"/>
        </w:rPr>
      </w:pPr>
      <w:r w:rsidRPr="00EC50C1">
        <w:rPr>
          <w:rFonts w:cstheme="minorHAnsi"/>
        </w:rPr>
        <w:t xml:space="preserve">Copy and paste the text from the </w:t>
      </w:r>
      <w:r w:rsidR="00EC50C1" w:rsidRPr="00EC50C1">
        <w:rPr>
          <w:rFonts w:cstheme="minorHAnsi"/>
          <w:b/>
        </w:rPr>
        <w:t xml:space="preserve">Solicitation </w:t>
      </w:r>
      <w:r w:rsidRPr="00EC50C1">
        <w:rPr>
          <w:rFonts w:cstheme="minorHAnsi"/>
          <w:b/>
        </w:rPr>
        <w:t>Successful Respondent Letter</w:t>
      </w:r>
      <w:r w:rsidR="00EF4FB7" w:rsidRPr="00EC50C1">
        <w:rPr>
          <w:rFonts w:cstheme="minorHAnsi"/>
        </w:rPr>
        <w:t xml:space="preserve"> into the body of the e</w:t>
      </w:r>
      <w:r w:rsidRPr="00EC50C1">
        <w:rPr>
          <w:rFonts w:cstheme="minorHAnsi"/>
        </w:rPr>
        <w:t>mail</w:t>
      </w:r>
    </w:p>
    <w:p w:rsidR="00EC50C1" w:rsidRPr="00EC50C1" w:rsidRDefault="0027246B" w:rsidP="00C0012F">
      <w:pPr>
        <w:keepNext/>
        <w:widowControl w:val="0"/>
        <w:numPr>
          <w:ilvl w:val="0"/>
          <w:numId w:val="17"/>
        </w:numPr>
        <w:tabs>
          <w:tab w:val="clear" w:pos="720"/>
          <w:tab w:val="left" w:pos="360"/>
        </w:tabs>
        <w:spacing w:after="0" w:line="240" w:lineRule="auto"/>
        <w:rPr>
          <w:rFonts w:cstheme="minorHAnsi"/>
        </w:rPr>
      </w:pPr>
      <w:r w:rsidRPr="00EC50C1">
        <w:rPr>
          <w:rFonts w:cstheme="minorHAnsi"/>
        </w:rPr>
        <w:t>If over $50,000</w:t>
      </w:r>
      <w:r w:rsidR="00EC50C1" w:rsidRPr="00EC50C1">
        <w:rPr>
          <w:rFonts w:cstheme="minorHAnsi"/>
        </w:rPr>
        <w:t>,</w:t>
      </w:r>
      <w:r w:rsidRPr="00EC50C1">
        <w:rPr>
          <w:rFonts w:cstheme="minorHAnsi"/>
        </w:rPr>
        <w:t xml:space="preserve"> the template provides language to include for a Pre-Award Audit. </w:t>
      </w:r>
      <w:r w:rsidR="00EC50C1" w:rsidRPr="00EC50C1">
        <w:rPr>
          <w:rFonts w:cstheme="minorHAnsi"/>
        </w:rPr>
        <w:t>T</w:t>
      </w:r>
      <w:r w:rsidRPr="00EC50C1">
        <w:rPr>
          <w:rFonts w:cstheme="minorHAnsi"/>
        </w:rPr>
        <w:t xml:space="preserve">he </w:t>
      </w:r>
      <w:r w:rsidRPr="00EC50C1">
        <w:rPr>
          <w:rFonts w:cstheme="minorHAnsi"/>
          <w:b/>
        </w:rPr>
        <w:t>Pre-Award Audit Information Package</w:t>
      </w:r>
      <w:r w:rsidRPr="00EC50C1">
        <w:rPr>
          <w:rFonts w:cstheme="minorHAnsi"/>
        </w:rPr>
        <w:t xml:space="preserve"> </w:t>
      </w:r>
      <w:r w:rsidR="00EC50C1" w:rsidRPr="00EC50C1">
        <w:rPr>
          <w:rFonts w:cstheme="minorHAnsi"/>
        </w:rPr>
        <w:t>must</w:t>
      </w:r>
      <w:r w:rsidRPr="00EC50C1">
        <w:rPr>
          <w:rFonts w:cstheme="minorHAnsi"/>
        </w:rPr>
        <w:t xml:space="preserve"> be attached to the email.</w:t>
      </w:r>
    </w:p>
    <w:p w:rsidR="00EC50C1" w:rsidRPr="00EC50C1" w:rsidRDefault="00EC50C1" w:rsidP="00C0012F">
      <w:pPr>
        <w:keepNext/>
        <w:widowControl w:val="0"/>
        <w:numPr>
          <w:ilvl w:val="0"/>
          <w:numId w:val="17"/>
        </w:numPr>
        <w:tabs>
          <w:tab w:val="clear" w:pos="720"/>
          <w:tab w:val="left" w:pos="360"/>
        </w:tabs>
        <w:spacing w:after="0" w:line="240" w:lineRule="auto"/>
        <w:rPr>
          <w:rFonts w:cstheme="minorHAnsi"/>
        </w:rPr>
      </w:pPr>
      <w:r w:rsidRPr="00EC50C1">
        <w:rPr>
          <w:rFonts w:cstheme="minorHAnsi"/>
        </w:rPr>
        <w:t xml:space="preserve">If a DBE Percentage Goal was assigned, attach the </w:t>
      </w:r>
      <w:r w:rsidRPr="00EC50C1">
        <w:rPr>
          <w:rFonts w:cstheme="minorHAnsi"/>
          <w:b/>
        </w:rPr>
        <w:t>DBE Special Provisions</w:t>
      </w:r>
      <w:r w:rsidRPr="00EC50C1">
        <w:rPr>
          <w:rFonts w:cstheme="minorHAnsi"/>
        </w:rPr>
        <w:t xml:space="preserve">. </w:t>
      </w:r>
    </w:p>
    <w:p w:rsidR="006F230B" w:rsidRPr="006F230B" w:rsidRDefault="006F230B" w:rsidP="00C0012F">
      <w:pPr>
        <w:keepNext/>
        <w:widowControl w:val="0"/>
        <w:numPr>
          <w:ilvl w:val="0"/>
          <w:numId w:val="17"/>
        </w:numPr>
        <w:tabs>
          <w:tab w:val="clear" w:pos="720"/>
          <w:tab w:val="left" w:pos="360"/>
        </w:tabs>
        <w:spacing w:after="0" w:line="240" w:lineRule="auto"/>
        <w:rPr>
          <w:rFonts w:cstheme="minorHAnsi"/>
          <w:b/>
        </w:rPr>
      </w:pPr>
      <w:r w:rsidRPr="006F230B">
        <w:rPr>
          <w:rFonts w:cstheme="minorHAnsi"/>
          <w:b/>
        </w:rPr>
        <w:t>Request that they submit a cost proposal for the project ASAP.</w:t>
      </w:r>
    </w:p>
    <w:p w:rsidR="00895D39" w:rsidRPr="00EC50C1" w:rsidRDefault="00895D39" w:rsidP="00C0012F">
      <w:pPr>
        <w:keepNext/>
        <w:widowControl w:val="0"/>
        <w:numPr>
          <w:ilvl w:val="0"/>
          <w:numId w:val="17"/>
        </w:numPr>
        <w:tabs>
          <w:tab w:val="clear" w:pos="720"/>
          <w:tab w:val="left" w:pos="360"/>
        </w:tabs>
        <w:spacing w:after="0" w:line="240" w:lineRule="auto"/>
        <w:rPr>
          <w:rFonts w:cstheme="minorHAnsi"/>
        </w:rPr>
      </w:pPr>
      <w:r w:rsidRPr="00EC50C1">
        <w:rPr>
          <w:rFonts w:cstheme="minorHAnsi"/>
        </w:rPr>
        <w:t>Make the appropriate revisions/fill in the blanks</w:t>
      </w:r>
    </w:p>
    <w:p w:rsidR="00C0012F" w:rsidRDefault="00C0012F" w:rsidP="00756BAC">
      <w:pPr>
        <w:pStyle w:val="Heading2"/>
        <w:keepLines w:val="0"/>
        <w:widowControl w:val="0"/>
        <w:spacing w:before="0" w:line="240" w:lineRule="auto"/>
        <w:rPr>
          <w:rFonts w:asciiTheme="minorHAnsi" w:hAnsiTheme="minorHAnsi" w:cstheme="minorHAnsi"/>
        </w:rPr>
      </w:pPr>
    </w:p>
    <w:p w:rsidR="0027246B" w:rsidRPr="00EC50C1" w:rsidRDefault="0027246B"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Pre-Award Audit [Over $50,000]</w:t>
      </w:r>
    </w:p>
    <w:p w:rsidR="0027246B" w:rsidRPr="00EC50C1" w:rsidRDefault="0027246B" w:rsidP="00C0012F">
      <w:pPr>
        <w:pStyle w:val="ListParagraph"/>
        <w:keepNext/>
        <w:widowControl w:val="0"/>
        <w:numPr>
          <w:ilvl w:val="0"/>
          <w:numId w:val="40"/>
        </w:numPr>
        <w:spacing w:after="0" w:line="240" w:lineRule="auto"/>
        <w:ind w:left="360"/>
        <w:rPr>
          <w:rFonts w:cstheme="minorHAnsi"/>
          <w:u w:val="single"/>
        </w:rPr>
      </w:pPr>
      <w:r w:rsidRPr="00EC50C1">
        <w:rPr>
          <w:rFonts w:cstheme="minorHAnsi"/>
        </w:rPr>
        <w:t xml:space="preserve">If the Contract will be over $50,000, you must complete a Pre-Award Audit before finalizing budget negotiations. The </w:t>
      </w:r>
      <w:r w:rsidRPr="00EC50C1">
        <w:rPr>
          <w:rFonts w:cstheme="minorHAnsi"/>
          <w:b/>
        </w:rPr>
        <w:t>Pre-Award Audit Information Package</w:t>
      </w:r>
      <w:r w:rsidRPr="00EC50C1">
        <w:rPr>
          <w:rFonts w:cstheme="minorHAnsi"/>
        </w:rPr>
        <w:t xml:space="preserve"> should have been attached and sent in the previous step.</w:t>
      </w:r>
    </w:p>
    <w:p w:rsidR="0027246B" w:rsidRPr="00C0012F" w:rsidRDefault="0027246B" w:rsidP="00693F34">
      <w:pPr>
        <w:pStyle w:val="ListParagraph"/>
        <w:keepNext/>
        <w:widowControl w:val="0"/>
        <w:numPr>
          <w:ilvl w:val="0"/>
          <w:numId w:val="40"/>
        </w:numPr>
        <w:spacing w:after="0" w:line="240" w:lineRule="auto"/>
        <w:ind w:left="360"/>
        <w:rPr>
          <w:rFonts w:cstheme="minorHAnsi"/>
        </w:rPr>
      </w:pPr>
      <w:r w:rsidRPr="00C0012F">
        <w:rPr>
          <w:rFonts w:cstheme="minorHAnsi"/>
        </w:rPr>
        <w:t xml:space="preserve">Once returned, review the documentation for the </w:t>
      </w:r>
      <w:r w:rsidR="00C0012F" w:rsidRPr="00C0012F">
        <w:rPr>
          <w:rFonts w:cstheme="minorHAnsi"/>
        </w:rPr>
        <w:t>required items. I</w:t>
      </w:r>
      <w:r w:rsidRPr="00C0012F">
        <w:rPr>
          <w:rFonts w:cstheme="minorHAnsi"/>
        </w:rPr>
        <w:t>f something is missing</w:t>
      </w:r>
      <w:r w:rsidR="00EC50C1" w:rsidRPr="00C0012F">
        <w:rPr>
          <w:rFonts w:cstheme="minorHAnsi"/>
        </w:rPr>
        <w:t>,</w:t>
      </w:r>
      <w:r w:rsidRPr="00C0012F">
        <w:rPr>
          <w:rFonts w:cstheme="minorHAnsi"/>
        </w:rPr>
        <w:t xml:space="preserve"> request it from the Contractor.</w:t>
      </w:r>
      <w:r w:rsidR="00C0012F" w:rsidRPr="00C0012F">
        <w:rPr>
          <w:rFonts w:cstheme="minorHAnsi"/>
        </w:rPr>
        <w:t xml:space="preserve"> </w:t>
      </w:r>
      <w:r w:rsidRPr="00C0012F">
        <w:rPr>
          <w:rFonts w:cstheme="minorHAnsi"/>
        </w:rPr>
        <w:t>Questions can be directed to Danielle Plocher.</w:t>
      </w:r>
    </w:p>
    <w:p w:rsidR="0027246B" w:rsidRPr="00EC50C1" w:rsidRDefault="0027246B" w:rsidP="00C0012F">
      <w:pPr>
        <w:pStyle w:val="ListParagraph"/>
        <w:keepNext/>
        <w:widowControl w:val="0"/>
        <w:numPr>
          <w:ilvl w:val="0"/>
          <w:numId w:val="40"/>
        </w:numPr>
        <w:spacing w:after="0" w:line="240" w:lineRule="auto"/>
        <w:ind w:left="360"/>
        <w:rPr>
          <w:rFonts w:cstheme="minorHAnsi"/>
        </w:rPr>
      </w:pPr>
      <w:r w:rsidRPr="00EC50C1">
        <w:rPr>
          <w:rFonts w:cstheme="minorHAnsi"/>
        </w:rPr>
        <w:t>When all documentation is gathered</w:t>
      </w:r>
      <w:r w:rsidR="00151636">
        <w:rPr>
          <w:rFonts w:cstheme="minorHAnsi"/>
        </w:rPr>
        <w:t>,</w:t>
      </w:r>
      <w:r w:rsidRPr="00EC50C1">
        <w:rPr>
          <w:rFonts w:cstheme="minorHAnsi"/>
        </w:rPr>
        <w:t xml:space="preserve"> follow these steps:</w:t>
      </w:r>
    </w:p>
    <w:p w:rsidR="00C0012F" w:rsidRDefault="0027246B" w:rsidP="00C0012F">
      <w:pPr>
        <w:pStyle w:val="ListParagraph"/>
        <w:keepNext/>
        <w:widowControl w:val="0"/>
        <w:numPr>
          <w:ilvl w:val="0"/>
          <w:numId w:val="41"/>
        </w:numPr>
        <w:spacing w:after="0" w:line="240" w:lineRule="auto"/>
        <w:ind w:left="720"/>
        <w:rPr>
          <w:rFonts w:cstheme="minorHAnsi"/>
        </w:rPr>
      </w:pPr>
      <w:r w:rsidRPr="00EC50C1">
        <w:rPr>
          <w:rFonts w:cstheme="minorHAnsi"/>
        </w:rPr>
        <w:t xml:space="preserve">Address an email to </w:t>
      </w:r>
      <w:hyperlink r:id="rId21" w:history="1">
        <w:r w:rsidRPr="00EC50C1">
          <w:rPr>
            <w:rStyle w:val="Hyperlink"/>
            <w:rFonts w:cstheme="minorHAnsi"/>
          </w:rPr>
          <w:t>PTinbox.dot@state.mn.us</w:t>
        </w:r>
      </w:hyperlink>
      <w:r w:rsidRPr="00EC50C1">
        <w:rPr>
          <w:rStyle w:val="Hyperlink"/>
          <w:rFonts w:cstheme="minorHAnsi"/>
          <w:u w:val="none"/>
        </w:rPr>
        <w:t>.</w:t>
      </w:r>
      <w:r w:rsidRPr="00EC50C1">
        <w:rPr>
          <w:rFonts w:cstheme="minorHAnsi"/>
        </w:rPr>
        <w:t xml:space="preserve">  In the subject line type </w:t>
      </w:r>
      <w:r w:rsidRPr="00EC50C1">
        <w:rPr>
          <w:rFonts w:cstheme="minorHAnsi"/>
          <w:b/>
        </w:rPr>
        <w:t xml:space="preserve">‘Initiate Pre-Award Audit in CAATS/MnDOT Contract No. </w:t>
      </w:r>
      <w:r w:rsidRPr="00EC50C1">
        <w:rPr>
          <w:rFonts w:cstheme="minorHAnsi"/>
          <w:b/>
          <w:color w:val="FF0000"/>
        </w:rPr>
        <w:t>XXXXXXX</w:t>
      </w:r>
      <w:r w:rsidRPr="00EC50C1">
        <w:rPr>
          <w:rFonts w:cstheme="minorHAnsi"/>
          <w:b/>
        </w:rPr>
        <w:t>’</w:t>
      </w:r>
      <w:r w:rsidRPr="00EC50C1">
        <w:rPr>
          <w:rFonts w:cstheme="minorHAnsi"/>
        </w:rPr>
        <w:t>. Include the</w:t>
      </w:r>
      <w:r w:rsidRPr="00EC50C1">
        <w:rPr>
          <w:rFonts w:cstheme="minorHAnsi"/>
          <w:i/>
        </w:rPr>
        <w:t xml:space="preserve"> Contractor Name </w:t>
      </w:r>
      <w:r w:rsidRPr="00EC50C1">
        <w:rPr>
          <w:rFonts w:cstheme="minorHAnsi"/>
        </w:rPr>
        <w:t xml:space="preserve">and </w:t>
      </w:r>
      <w:r w:rsidRPr="00EC50C1">
        <w:rPr>
          <w:rFonts w:cstheme="minorHAnsi"/>
          <w:i/>
        </w:rPr>
        <w:t>Subcontractor Names</w:t>
      </w:r>
      <w:r w:rsidRPr="00EC50C1">
        <w:rPr>
          <w:rFonts w:cstheme="minorHAnsi"/>
        </w:rPr>
        <w:t xml:space="preserve"> in the body of the email. Do not attach any documentation. The purpose of this email is only to generate an electronic record in CAATS so that Audit can track the process in CAATS.</w:t>
      </w:r>
    </w:p>
    <w:p w:rsidR="00C0012F" w:rsidRPr="00C0012F" w:rsidRDefault="00C0012F" w:rsidP="00C0012F">
      <w:pPr>
        <w:pStyle w:val="ListParagraph"/>
        <w:keepNext/>
        <w:widowControl w:val="0"/>
        <w:numPr>
          <w:ilvl w:val="0"/>
          <w:numId w:val="41"/>
        </w:numPr>
        <w:spacing w:after="0" w:line="240" w:lineRule="auto"/>
        <w:ind w:left="720"/>
        <w:rPr>
          <w:rFonts w:cstheme="minorHAnsi"/>
        </w:rPr>
      </w:pPr>
      <w:r w:rsidRPr="00C0012F">
        <w:rPr>
          <w:rFonts w:cstheme="minorHAnsi"/>
        </w:rPr>
        <w:t xml:space="preserve">Forward the email that was submitted by the Contractor to </w:t>
      </w:r>
      <w:hyperlink r:id="rId22" w:history="1">
        <w:r w:rsidRPr="00C0012F">
          <w:rPr>
            <w:rStyle w:val="Hyperlink"/>
            <w:rFonts w:cstheme="minorHAnsi"/>
          </w:rPr>
          <w:t>Auditpreawards.DOT@state.mn.us</w:t>
        </w:r>
      </w:hyperlink>
      <w:r w:rsidRPr="00C0012F">
        <w:rPr>
          <w:rFonts w:cstheme="minorHAnsi"/>
        </w:rPr>
        <w:t xml:space="preserve">, CC Danielle Plocher, along with the </w:t>
      </w:r>
      <w:r w:rsidRPr="00C0012F">
        <w:rPr>
          <w:rFonts w:cstheme="minorHAnsi"/>
          <w:b/>
        </w:rPr>
        <w:t>Pre-Award Audit Request Memo</w:t>
      </w:r>
      <w:r w:rsidRPr="00C0012F">
        <w:rPr>
          <w:rFonts w:cstheme="minorHAnsi"/>
        </w:rPr>
        <w:t>.</w:t>
      </w:r>
      <w:r w:rsidRPr="00C0012F">
        <w:rPr>
          <w:rFonts w:cstheme="minorHAnsi"/>
          <w:sz w:val="20"/>
          <w:szCs w:val="20"/>
        </w:rPr>
        <w:t xml:space="preserve"> </w:t>
      </w:r>
      <w:r w:rsidRPr="00C0012F">
        <w:rPr>
          <w:rFonts w:cstheme="minorHAnsi"/>
        </w:rPr>
        <w:t>The memo must be completed in its entirety and submitted as an attachment to the email.</w:t>
      </w:r>
    </w:p>
    <w:p w:rsidR="0027246B" w:rsidRPr="00EC50C1" w:rsidRDefault="0027246B" w:rsidP="00C0012F">
      <w:pPr>
        <w:pStyle w:val="ListParagraph"/>
        <w:keepNext/>
        <w:widowControl w:val="0"/>
        <w:numPr>
          <w:ilvl w:val="0"/>
          <w:numId w:val="40"/>
        </w:numPr>
        <w:spacing w:after="0" w:line="240" w:lineRule="auto"/>
        <w:ind w:left="360"/>
        <w:rPr>
          <w:rFonts w:cstheme="minorHAnsi"/>
        </w:rPr>
      </w:pPr>
      <w:r w:rsidRPr="00EC50C1">
        <w:rPr>
          <w:rFonts w:cstheme="minorHAnsi"/>
        </w:rPr>
        <w:t xml:space="preserve">Once you receive the completed Pre-Award Audit Report from the Office of Audit, email </w:t>
      </w:r>
      <w:r w:rsidR="00151636">
        <w:rPr>
          <w:rFonts w:cstheme="minorHAnsi"/>
        </w:rPr>
        <w:t xml:space="preserve">it </w:t>
      </w:r>
      <w:r w:rsidRPr="00EC50C1">
        <w:rPr>
          <w:rFonts w:cstheme="minorHAnsi"/>
        </w:rPr>
        <w:t>to CS for</w:t>
      </w:r>
      <w:r w:rsidR="00151636">
        <w:rPr>
          <w:rFonts w:cstheme="minorHAnsi"/>
        </w:rPr>
        <w:t xml:space="preserve"> the</w:t>
      </w:r>
      <w:r w:rsidRPr="00EC50C1">
        <w:rPr>
          <w:rFonts w:cstheme="minorHAnsi"/>
        </w:rPr>
        <w:t xml:space="preserve"> contract file</w:t>
      </w:r>
      <w:r w:rsidR="00151636">
        <w:rPr>
          <w:rFonts w:cstheme="minorHAnsi"/>
        </w:rPr>
        <w:t xml:space="preserve"> and i</w:t>
      </w:r>
      <w:r w:rsidRPr="00EC50C1">
        <w:rPr>
          <w:rFonts w:cstheme="minorHAnsi"/>
        </w:rPr>
        <w:t>ncorporate the recommendations into the final budget.</w:t>
      </w:r>
    </w:p>
    <w:p w:rsidR="00E50999" w:rsidRPr="00EC50C1" w:rsidRDefault="00151636" w:rsidP="00756BAC">
      <w:pPr>
        <w:pStyle w:val="Heading2"/>
        <w:keepLines w:val="0"/>
        <w:widowControl w:val="0"/>
        <w:spacing w:before="0" w:line="240" w:lineRule="auto"/>
        <w:rPr>
          <w:rFonts w:asciiTheme="minorHAnsi" w:hAnsiTheme="minorHAnsi" w:cstheme="minorHAnsi"/>
        </w:rPr>
      </w:pPr>
      <w:bookmarkStart w:id="3" w:name="_Toc449350375"/>
      <w:bookmarkEnd w:id="2"/>
      <w:r>
        <w:rPr>
          <w:rFonts w:asciiTheme="minorHAnsi" w:hAnsiTheme="minorHAnsi" w:cstheme="minorHAnsi"/>
        </w:rPr>
        <w:lastRenderedPageBreak/>
        <w:t>D</w:t>
      </w:r>
      <w:r w:rsidR="00E50999" w:rsidRPr="00EC50C1">
        <w:rPr>
          <w:rFonts w:asciiTheme="minorHAnsi" w:hAnsiTheme="minorHAnsi" w:cstheme="minorHAnsi"/>
        </w:rPr>
        <w:t>BE Contract Clearance</w:t>
      </w:r>
    </w:p>
    <w:p w:rsidR="00E50999" w:rsidRPr="006F230B" w:rsidRDefault="00E50999" w:rsidP="00C0012F">
      <w:pPr>
        <w:pStyle w:val="ListParagraph"/>
        <w:keepNext/>
        <w:widowControl w:val="0"/>
        <w:numPr>
          <w:ilvl w:val="0"/>
          <w:numId w:val="33"/>
        </w:numPr>
        <w:spacing w:after="0" w:line="240" w:lineRule="auto"/>
        <w:ind w:left="360"/>
        <w:rPr>
          <w:rFonts w:cstheme="minorHAnsi"/>
        </w:rPr>
      </w:pPr>
      <w:r w:rsidRPr="006F230B">
        <w:rPr>
          <w:rFonts w:cstheme="minorHAnsi"/>
        </w:rPr>
        <w:t>Was a DBE R</w:t>
      </w:r>
      <w:r w:rsidR="00AD649E" w:rsidRPr="006F230B">
        <w:rPr>
          <w:rFonts w:cstheme="minorHAnsi"/>
        </w:rPr>
        <w:t>GN</w:t>
      </w:r>
      <w:r w:rsidRPr="006F230B">
        <w:rPr>
          <w:rFonts w:cstheme="minorHAnsi"/>
        </w:rPr>
        <w:t xml:space="preserve"> goal established?</w:t>
      </w:r>
    </w:p>
    <w:p w:rsidR="00E50999" w:rsidRPr="00EC50C1" w:rsidRDefault="00E50999" w:rsidP="00C0012F">
      <w:pPr>
        <w:pStyle w:val="ListParagraph"/>
        <w:keepNext/>
        <w:widowControl w:val="0"/>
        <w:numPr>
          <w:ilvl w:val="0"/>
          <w:numId w:val="2"/>
        </w:numPr>
        <w:spacing w:after="0" w:line="240" w:lineRule="auto"/>
        <w:ind w:left="720"/>
        <w:rPr>
          <w:rFonts w:cstheme="minorHAnsi"/>
        </w:rPr>
      </w:pPr>
      <w:r w:rsidRPr="00EC50C1">
        <w:rPr>
          <w:rFonts w:cstheme="minorHAnsi"/>
        </w:rPr>
        <w:t>If yes, complete the steps in this section.</w:t>
      </w:r>
    </w:p>
    <w:p w:rsidR="00E50999" w:rsidRPr="00EC50C1" w:rsidRDefault="00E50999" w:rsidP="00C0012F">
      <w:pPr>
        <w:pStyle w:val="ListParagraph"/>
        <w:keepNext/>
        <w:widowControl w:val="0"/>
        <w:numPr>
          <w:ilvl w:val="0"/>
          <w:numId w:val="2"/>
        </w:numPr>
        <w:spacing w:after="0" w:line="240" w:lineRule="auto"/>
        <w:ind w:left="720"/>
        <w:rPr>
          <w:rFonts w:cstheme="minorHAnsi"/>
        </w:rPr>
      </w:pPr>
      <w:r w:rsidRPr="00EC50C1">
        <w:rPr>
          <w:rFonts w:cstheme="minorHAnsi"/>
        </w:rPr>
        <w:t>If no, skip this section.</w:t>
      </w:r>
    </w:p>
    <w:p w:rsidR="00C0012F" w:rsidRDefault="00C0012F" w:rsidP="00756BAC">
      <w:pPr>
        <w:pStyle w:val="NormalWeb"/>
        <w:keepNext/>
        <w:widowControl w:val="0"/>
        <w:spacing w:before="0" w:beforeAutospacing="0" w:after="0" w:afterAutospacing="0"/>
        <w:ind w:left="720"/>
        <w:rPr>
          <w:rFonts w:asciiTheme="minorHAnsi" w:hAnsiTheme="minorHAnsi" w:cstheme="minorHAnsi"/>
          <w:sz w:val="22"/>
          <w:szCs w:val="22"/>
        </w:rPr>
      </w:pPr>
    </w:p>
    <w:p w:rsidR="00E50999" w:rsidRPr="00EC50C1" w:rsidRDefault="00E50999" w:rsidP="00C0012F">
      <w:pPr>
        <w:pStyle w:val="NormalWeb"/>
        <w:keepNext/>
        <w:widowControl w:val="0"/>
        <w:spacing w:before="0" w:beforeAutospacing="0" w:after="0" w:afterAutospacing="0"/>
        <w:ind w:left="360"/>
        <w:rPr>
          <w:rFonts w:asciiTheme="minorHAnsi" w:hAnsiTheme="minorHAnsi" w:cstheme="minorHAnsi"/>
          <w:sz w:val="22"/>
          <w:szCs w:val="22"/>
        </w:rPr>
      </w:pPr>
      <w:r w:rsidRPr="00EC50C1">
        <w:rPr>
          <w:rFonts w:asciiTheme="minorHAnsi" w:hAnsiTheme="minorHAnsi" w:cstheme="minorHAnsi"/>
          <w:sz w:val="22"/>
          <w:szCs w:val="22"/>
        </w:rPr>
        <w:t xml:space="preserve">Contracts with </w:t>
      </w:r>
      <w:r w:rsidR="00EC50C1" w:rsidRPr="00EC50C1">
        <w:rPr>
          <w:rFonts w:asciiTheme="minorHAnsi" w:hAnsiTheme="minorHAnsi" w:cstheme="minorHAnsi"/>
          <w:sz w:val="22"/>
          <w:szCs w:val="22"/>
        </w:rPr>
        <w:t xml:space="preserve">a RGN </w:t>
      </w:r>
      <w:r w:rsidRPr="00EC50C1">
        <w:rPr>
          <w:rFonts w:asciiTheme="minorHAnsi" w:hAnsiTheme="minorHAnsi" w:cstheme="minorHAnsi"/>
          <w:sz w:val="22"/>
          <w:szCs w:val="22"/>
        </w:rPr>
        <w:t xml:space="preserve">Goal assigned DO NOT need to be cleared until </w:t>
      </w:r>
      <w:r w:rsidR="00EC50C1" w:rsidRPr="00EC50C1">
        <w:rPr>
          <w:rFonts w:asciiTheme="minorHAnsi" w:hAnsiTheme="minorHAnsi" w:cstheme="minorHAnsi"/>
          <w:sz w:val="22"/>
          <w:szCs w:val="22"/>
        </w:rPr>
        <w:t>after the c</w:t>
      </w:r>
      <w:r w:rsidRPr="00EC50C1">
        <w:rPr>
          <w:rFonts w:asciiTheme="minorHAnsi" w:hAnsiTheme="minorHAnsi" w:cstheme="minorHAnsi"/>
          <w:sz w:val="22"/>
          <w:szCs w:val="22"/>
        </w:rPr>
        <w:t xml:space="preserve">ontract has been fully executed. Once you have an executed contract, email the following to </w:t>
      </w:r>
      <w:hyperlink r:id="rId23" w:history="1">
        <w:r w:rsidR="00EC50C1" w:rsidRPr="00EC50C1">
          <w:rPr>
            <w:rStyle w:val="Hyperlink"/>
            <w:rFonts w:asciiTheme="minorHAnsi" w:eastAsiaTheme="majorEastAsia" w:hAnsiTheme="minorHAnsi" w:cstheme="minorHAnsi"/>
            <w:sz w:val="22"/>
            <w:szCs w:val="22"/>
          </w:rPr>
          <w:t>PTinbox.dot@state.mn.us</w:t>
        </w:r>
      </w:hyperlink>
      <w:r w:rsidRPr="00EC50C1">
        <w:rPr>
          <w:rFonts w:asciiTheme="minorHAnsi" w:hAnsiTheme="minorHAnsi" w:cstheme="minorHAnsi"/>
          <w:sz w:val="22"/>
          <w:szCs w:val="22"/>
        </w:rPr>
        <w:t>:</w:t>
      </w:r>
    </w:p>
    <w:p w:rsidR="00E50999" w:rsidRPr="00EC50C1" w:rsidRDefault="00E50999" w:rsidP="00C0012F">
      <w:pPr>
        <w:pStyle w:val="ListParagraph"/>
        <w:keepNext/>
        <w:widowControl w:val="0"/>
        <w:numPr>
          <w:ilvl w:val="3"/>
          <w:numId w:val="17"/>
        </w:numPr>
        <w:tabs>
          <w:tab w:val="clear" w:pos="2880"/>
        </w:tabs>
        <w:spacing w:after="0" w:line="240" w:lineRule="auto"/>
        <w:ind w:left="720"/>
        <w:rPr>
          <w:rFonts w:cstheme="minorHAnsi"/>
        </w:rPr>
      </w:pPr>
      <w:r w:rsidRPr="00EC50C1">
        <w:rPr>
          <w:rFonts w:cstheme="minorHAnsi"/>
        </w:rPr>
        <w:t>Completed Special Provisions Documents</w:t>
      </w:r>
    </w:p>
    <w:p w:rsidR="00C0012F" w:rsidRDefault="00C0012F" w:rsidP="00756BAC">
      <w:pPr>
        <w:pStyle w:val="NormalWeb"/>
        <w:keepNext/>
        <w:widowControl w:val="0"/>
        <w:spacing w:before="0" w:beforeAutospacing="0" w:after="0" w:afterAutospacing="0"/>
        <w:ind w:firstLine="720"/>
        <w:rPr>
          <w:rFonts w:asciiTheme="minorHAnsi" w:hAnsiTheme="minorHAnsi" w:cstheme="minorHAnsi"/>
          <w:b/>
          <w:sz w:val="22"/>
          <w:szCs w:val="22"/>
        </w:rPr>
      </w:pPr>
    </w:p>
    <w:p w:rsidR="00C0012F" w:rsidRPr="00C0012F" w:rsidRDefault="00E50999" w:rsidP="00C0012F">
      <w:pPr>
        <w:pStyle w:val="NormalWeb"/>
        <w:keepNext/>
        <w:widowControl w:val="0"/>
        <w:spacing w:before="0" w:beforeAutospacing="0" w:after="0" w:afterAutospacing="0"/>
        <w:ind w:firstLine="360"/>
        <w:rPr>
          <w:rFonts w:asciiTheme="minorHAnsi" w:hAnsiTheme="minorHAnsi" w:cstheme="minorHAnsi"/>
          <w:b/>
          <w:i/>
          <w:sz w:val="22"/>
          <w:szCs w:val="22"/>
        </w:rPr>
      </w:pPr>
      <w:r w:rsidRPr="00C0012F">
        <w:rPr>
          <w:rFonts w:asciiTheme="minorHAnsi" w:hAnsiTheme="minorHAnsi" w:cstheme="minorHAnsi"/>
          <w:b/>
          <w:i/>
          <w:sz w:val="22"/>
          <w:szCs w:val="22"/>
        </w:rPr>
        <w:t xml:space="preserve">Note: For </w:t>
      </w:r>
      <w:r w:rsidR="00EC50C1" w:rsidRPr="00C0012F">
        <w:rPr>
          <w:rFonts w:asciiTheme="minorHAnsi" w:hAnsiTheme="minorHAnsi" w:cstheme="minorHAnsi"/>
          <w:b/>
          <w:i/>
          <w:sz w:val="22"/>
          <w:szCs w:val="22"/>
        </w:rPr>
        <w:t>a RGN Goal c</w:t>
      </w:r>
      <w:r w:rsidRPr="00C0012F">
        <w:rPr>
          <w:rFonts w:asciiTheme="minorHAnsi" w:hAnsiTheme="minorHAnsi" w:cstheme="minorHAnsi"/>
          <w:b/>
          <w:i/>
          <w:sz w:val="22"/>
          <w:szCs w:val="22"/>
        </w:rPr>
        <w:t>ontracts, a DBE Contract Clearance Memo is not issued.</w:t>
      </w:r>
    </w:p>
    <w:p w:rsidR="00C0012F" w:rsidRPr="00EC50C1" w:rsidRDefault="00C0012F" w:rsidP="00C0012F">
      <w:pPr>
        <w:pStyle w:val="NormalWeb"/>
        <w:keepNext/>
        <w:widowControl w:val="0"/>
        <w:spacing w:before="0" w:beforeAutospacing="0" w:after="0" w:afterAutospacing="0"/>
        <w:rPr>
          <w:rFonts w:asciiTheme="minorHAnsi" w:hAnsiTheme="minorHAnsi" w:cstheme="minorHAnsi"/>
          <w:i/>
          <w:sz w:val="22"/>
          <w:szCs w:val="22"/>
        </w:rPr>
      </w:pPr>
    </w:p>
    <w:p w:rsidR="00E50999" w:rsidRPr="006F230B" w:rsidRDefault="00E50999" w:rsidP="00C0012F">
      <w:pPr>
        <w:pStyle w:val="ListParagraph"/>
        <w:keepNext/>
        <w:widowControl w:val="0"/>
        <w:numPr>
          <w:ilvl w:val="0"/>
          <w:numId w:val="33"/>
        </w:numPr>
        <w:spacing w:after="0" w:line="240" w:lineRule="auto"/>
        <w:ind w:left="360"/>
        <w:rPr>
          <w:rFonts w:cstheme="minorHAnsi"/>
        </w:rPr>
      </w:pPr>
      <w:r w:rsidRPr="006F230B">
        <w:rPr>
          <w:rFonts w:cstheme="minorHAnsi"/>
          <w:iCs/>
        </w:rPr>
        <w:t>Was a DBE Percentage Goal established?</w:t>
      </w:r>
    </w:p>
    <w:p w:rsidR="00E50999" w:rsidRPr="00EC50C1" w:rsidRDefault="00E50999" w:rsidP="00C0012F">
      <w:pPr>
        <w:pStyle w:val="ListParagraph"/>
        <w:keepNext/>
        <w:widowControl w:val="0"/>
        <w:numPr>
          <w:ilvl w:val="0"/>
          <w:numId w:val="2"/>
        </w:numPr>
        <w:spacing w:after="0" w:line="240" w:lineRule="auto"/>
        <w:ind w:left="720"/>
        <w:rPr>
          <w:rFonts w:cstheme="minorHAnsi"/>
        </w:rPr>
      </w:pPr>
      <w:r w:rsidRPr="00EC50C1">
        <w:rPr>
          <w:rFonts w:cstheme="minorHAnsi"/>
        </w:rPr>
        <w:t>If yes, complete the steps in this section.</w:t>
      </w:r>
    </w:p>
    <w:p w:rsidR="00E50999" w:rsidRPr="00EC50C1" w:rsidRDefault="00E50999" w:rsidP="00C0012F">
      <w:pPr>
        <w:pStyle w:val="ListParagraph"/>
        <w:keepNext/>
        <w:widowControl w:val="0"/>
        <w:numPr>
          <w:ilvl w:val="0"/>
          <w:numId w:val="2"/>
        </w:numPr>
        <w:spacing w:after="0" w:line="240" w:lineRule="auto"/>
        <w:ind w:left="720"/>
        <w:rPr>
          <w:rFonts w:cstheme="minorHAnsi"/>
        </w:rPr>
      </w:pPr>
      <w:r w:rsidRPr="00EC50C1">
        <w:rPr>
          <w:rFonts w:cstheme="minorHAnsi"/>
        </w:rPr>
        <w:t>If no, skip this section.</w:t>
      </w:r>
    </w:p>
    <w:p w:rsidR="00E50999" w:rsidRPr="00EC50C1" w:rsidRDefault="00E50999" w:rsidP="00756BAC">
      <w:pPr>
        <w:pStyle w:val="ListParagraph"/>
        <w:keepNext/>
        <w:widowControl w:val="0"/>
        <w:spacing w:after="0" w:line="240" w:lineRule="auto"/>
        <w:rPr>
          <w:rFonts w:cstheme="minorHAnsi"/>
        </w:rPr>
      </w:pPr>
    </w:p>
    <w:p w:rsidR="00E50999" w:rsidRPr="00EC50C1" w:rsidRDefault="00E50999" w:rsidP="00C0012F">
      <w:pPr>
        <w:pStyle w:val="ListParagraph"/>
        <w:keepNext/>
        <w:widowControl w:val="0"/>
        <w:numPr>
          <w:ilvl w:val="0"/>
          <w:numId w:val="44"/>
        </w:numPr>
        <w:spacing w:after="0" w:line="240" w:lineRule="auto"/>
        <w:rPr>
          <w:rFonts w:cstheme="minorHAnsi"/>
        </w:rPr>
      </w:pPr>
      <w:r w:rsidRPr="00EC50C1">
        <w:rPr>
          <w:rFonts w:cstheme="minorHAnsi"/>
        </w:rPr>
        <w:t xml:space="preserve">Complete the </w:t>
      </w:r>
      <w:r w:rsidRPr="00EC50C1">
        <w:rPr>
          <w:rFonts w:cstheme="minorHAnsi"/>
          <w:b/>
        </w:rPr>
        <w:t>DBE Contract Clearance Request Coversheet</w:t>
      </w:r>
      <w:r w:rsidRPr="00EC50C1">
        <w:rPr>
          <w:rFonts w:cstheme="minorHAnsi"/>
        </w:rPr>
        <w:t xml:space="preserve">. The Coversheet details the Special Provision documents that need to be submitted. </w:t>
      </w:r>
    </w:p>
    <w:p w:rsidR="00E50999" w:rsidRPr="00EC50C1" w:rsidRDefault="00E50999" w:rsidP="00C0012F">
      <w:pPr>
        <w:pStyle w:val="ListParagraph"/>
        <w:keepNext/>
        <w:widowControl w:val="0"/>
        <w:numPr>
          <w:ilvl w:val="0"/>
          <w:numId w:val="44"/>
        </w:numPr>
        <w:spacing w:after="0" w:line="240" w:lineRule="auto"/>
        <w:rPr>
          <w:rFonts w:cstheme="minorHAnsi"/>
        </w:rPr>
      </w:pPr>
      <w:r w:rsidRPr="00EC50C1">
        <w:rPr>
          <w:rFonts w:cstheme="minorHAnsi"/>
        </w:rPr>
        <w:t xml:space="preserve">Email the completed coversheet and appropriate documents </w:t>
      </w:r>
      <w:r w:rsidRPr="00EC50C1">
        <w:rPr>
          <w:rStyle w:val="Strong"/>
          <w:rFonts w:cstheme="minorHAnsi"/>
          <w:b w:val="0"/>
          <w:iCs/>
        </w:rPr>
        <w:t>to</w:t>
      </w:r>
      <w:r w:rsidRPr="00EC50C1">
        <w:rPr>
          <w:rFonts w:cstheme="minorHAnsi"/>
        </w:rPr>
        <w:t xml:space="preserve"> documents </w:t>
      </w:r>
      <w:r w:rsidRPr="00EC50C1">
        <w:rPr>
          <w:rStyle w:val="Strong"/>
          <w:rFonts w:cstheme="minorHAnsi"/>
          <w:b w:val="0"/>
          <w:iCs/>
        </w:rPr>
        <w:t>to</w:t>
      </w:r>
      <w:r w:rsidRPr="00EC50C1">
        <w:rPr>
          <w:rStyle w:val="Strong"/>
          <w:rFonts w:cstheme="minorHAnsi"/>
          <w:iCs/>
        </w:rPr>
        <w:t xml:space="preserve"> </w:t>
      </w:r>
      <w:hyperlink r:id="rId24" w:history="1">
        <w:r w:rsidRPr="00EC50C1">
          <w:rPr>
            <w:rStyle w:val="Hyperlink"/>
            <w:rFonts w:eastAsiaTheme="majorEastAsia" w:cstheme="minorHAnsi"/>
          </w:rPr>
          <w:t>PTinbox.dot@state.mn.us</w:t>
        </w:r>
      </w:hyperlink>
      <w:r w:rsidRPr="00EC50C1">
        <w:rPr>
          <w:rFonts w:cstheme="minorHAnsi"/>
          <w:color w:val="1F497D" w:themeColor="text2"/>
        </w:rPr>
        <w:t>.</w:t>
      </w:r>
    </w:p>
    <w:p w:rsidR="00E50999" w:rsidRPr="00EC50C1" w:rsidRDefault="00E50999" w:rsidP="00756BAC">
      <w:pPr>
        <w:keepNext/>
        <w:widowControl w:val="0"/>
        <w:spacing w:after="0" w:line="240" w:lineRule="auto"/>
        <w:rPr>
          <w:rFonts w:cstheme="minorHAnsi"/>
          <w:b/>
        </w:rPr>
      </w:pPr>
    </w:p>
    <w:p w:rsidR="00E50999" w:rsidRPr="00EC50C1" w:rsidRDefault="00E50999" w:rsidP="00C0012F">
      <w:pPr>
        <w:keepNext/>
        <w:widowControl w:val="0"/>
        <w:spacing w:after="0" w:line="240" w:lineRule="auto"/>
        <w:ind w:left="360"/>
        <w:rPr>
          <w:rStyle w:val="Strong"/>
          <w:rFonts w:cstheme="minorHAnsi"/>
          <w:i/>
        </w:rPr>
      </w:pPr>
      <w:r w:rsidRPr="00EC50C1">
        <w:rPr>
          <w:rFonts w:cstheme="minorHAnsi"/>
          <w:b/>
        </w:rPr>
        <w:t xml:space="preserve">Note: </w:t>
      </w:r>
      <w:r w:rsidRPr="00EC50C1">
        <w:rPr>
          <w:rStyle w:val="Strong"/>
          <w:rFonts w:cstheme="minorHAnsi"/>
          <w:i/>
          <w:iCs/>
        </w:rPr>
        <w:t>Contract Administrators should submit the completed documentation as soon as the information is readily available so that the clearance process can take place as you are drafting your contract documents.</w:t>
      </w:r>
      <w:r w:rsidR="00C0012F">
        <w:rPr>
          <w:rStyle w:val="Strong"/>
          <w:rFonts w:cstheme="minorHAnsi"/>
          <w:i/>
          <w:iCs/>
        </w:rPr>
        <w:t xml:space="preserve"> </w:t>
      </w:r>
      <w:r w:rsidRPr="00EC50C1">
        <w:rPr>
          <w:rStyle w:val="Strong"/>
          <w:rFonts w:cstheme="minorHAnsi"/>
          <w:i/>
        </w:rPr>
        <w:t xml:space="preserve">Once OCR has reviewed the information, a DBE Contract Clearance memo will be issued to the Contractor, copying </w:t>
      </w:r>
      <w:r w:rsidR="00833811" w:rsidRPr="00EC50C1">
        <w:rPr>
          <w:rStyle w:val="Strong"/>
          <w:rFonts w:cstheme="minorHAnsi"/>
          <w:i/>
        </w:rPr>
        <w:t xml:space="preserve">the Contract Administrator and </w:t>
      </w:r>
      <w:r w:rsidR="00EC50C1">
        <w:rPr>
          <w:rFonts w:cstheme="minorHAnsi"/>
          <w:b/>
          <w:i/>
        </w:rPr>
        <w:t>CS</w:t>
      </w:r>
      <w:r w:rsidRPr="00EC50C1">
        <w:rPr>
          <w:rFonts w:cstheme="minorHAnsi"/>
          <w:b/>
          <w:color w:val="1F497D" w:themeColor="text2"/>
        </w:rPr>
        <w:t xml:space="preserve">. </w:t>
      </w:r>
      <w:r w:rsidR="00833811" w:rsidRPr="00EC50C1">
        <w:rPr>
          <w:rStyle w:val="Strong"/>
          <w:rFonts w:cstheme="minorHAnsi"/>
          <w:i/>
        </w:rPr>
        <w:t>C</w:t>
      </w:r>
      <w:r w:rsidR="00EC50C1">
        <w:rPr>
          <w:rStyle w:val="Strong"/>
          <w:rFonts w:cstheme="minorHAnsi"/>
          <w:i/>
        </w:rPr>
        <w:t>S</w:t>
      </w:r>
      <w:r w:rsidR="00833811" w:rsidRPr="00EC50C1">
        <w:rPr>
          <w:rStyle w:val="Strong"/>
          <w:rFonts w:cstheme="minorHAnsi"/>
          <w:i/>
        </w:rPr>
        <w:t xml:space="preserve"> will record and save this </w:t>
      </w:r>
      <w:r w:rsidRPr="00EC50C1">
        <w:rPr>
          <w:rStyle w:val="Strong"/>
          <w:rFonts w:cstheme="minorHAnsi"/>
          <w:i/>
        </w:rPr>
        <w:t xml:space="preserve">information </w:t>
      </w:r>
      <w:r w:rsidR="00833811" w:rsidRPr="00EC50C1">
        <w:rPr>
          <w:rStyle w:val="Strong"/>
          <w:rFonts w:cstheme="minorHAnsi"/>
          <w:i/>
        </w:rPr>
        <w:t xml:space="preserve">to </w:t>
      </w:r>
      <w:proofErr w:type="spellStart"/>
      <w:r w:rsidR="00833811" w:rsidRPr="00EC50C1">
        <w:rPr>
          <w:rStyle w:val="Strong"/>
          <w:rFonts w:cstheme="minorHAnsi"/>
          <w:i/>
        </w:rPr>
        <w:t>eDOCs</w:t>
      </w:r>
      <w:proofErr w:type="spellEnd"/>
      <w:r w:rsidR="00833811" w:rsidRPr="00EC50C1">
        <w:rPr>
          <w:rStyle w:val="Strong"/>
          <w:rFonts w:cstheme="minorHAnsi"/>
          <w:i/>
        </w:rPr>
        <w:t xml:space="preserve">. </w:t>
      </w:r>
      <w:r w:rsidRPr="00EC50C1">
        <w:rPr>
          <w:rStyle w:val="Strong"/>
          <w:rFonts w:cstheme="minorHAnsi"/>
          <w:i/>
        </w:rPr>
        <w:t xml:space="preserve">A contract cannot be sent to the Contractor until it is cleared by </w:t>
      </w:r>
      <w:r w:rsidR="00EC50C1">
        <w:rPr>
          <w:rStyle w:val="Strong"/>
          <w:rFonts w:cstheme="minorHAnsi"/>
          <w:i/>
        </w:rPr>
        <w:t>OCR</w:t>
      </w:r>
      <w:r w:rsidRPr="00EC50C1">
        <w:rPr>
          <w:rStyle w:val="Strong"/>
          <w:rFonts w:cstheme="minorHAnsi"/>
          <w:i/>
        </w:rPr>
        <w:t>.</w:t>
      </w:r>
    </w:p>
    <w:p w:rsidR="00C0012F" w:rsidRDefault="00C0012F" w:rsidP="00756BAC">
      <w:pPr>
        <w:pStyle w:val="Heading2"/>
        <w:keepLines w:val="0"/>
        <w:widowControl w:val="0"/>
        <w:spacing w:before="0" w:line="240" w:lineRule="auto"/>
        <w:rPr>
          <w:rFonts w:asciiTheme="minorHAnsi" w:hAnsiTheme="minorHAnsi" w:cstheme="minorHAnsi"/>
        </w:rPr>
      </w:pPr>
    </w:p>
    <w:p w:rsidR="00387912" w:rsidRPr="00EC50C1" w:rsidRDefault="001063C4"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Conduct </w:t>
      </w:r>
      <w:r w:rsidR="00387912" w:rsidRPr="00EC50C1">
        <w:rPr>
          <w:rFonts w:asciiTheme="minorHAnsi" w:hAnsiTheme="minorHAnsi" w:cstheme="minorHAnsi"/>
        </w:rPr>
        <w:t>Negotiat</w:t>
      </w:r>
      <w:bookmarkEnd w:id="3"/>
      <w:r w:rsidRPr="00EC50C1">
        <w:rPr>
          <w:rFonts w:asciiTheme="minorHAnsi" w:hAnsiTheme="minorHAnsi" w:cstheme="minorHAnsi"/>
        </w:rPr>
        <w:t>ion</w:t>
      </w:r>
      <w:r w:rsidR="00583842" w:rsidRPr="00EC50C1">
        <w:rPr>
          <w:rFonts w:asciiTheme="minorHAnsi" w:hAnsiTheme="minorHAnsi" w:cstheme="minorHAnsi"/>
        </w:rPr>
        <w:t>s</w:t>
      </w:r>
    </w:p>
    <w:p w:rsidR="00583842" w:rsidRPr="00EC50C1" w:rsidRDefault="00583842" w:rsidP="00C0012F">
      <w:pPr>
        <w:pStyle w:val="ListParagraph"/>
        <w:keepNext/>
        <w:widowControl w:val="0"/>
        <w:numPr>
          <w:ilvl w:val="0"/>
          <w:numId w:val="7"/>
        </w:numPr>
        <w:spacing w:after="0" w:line="240" w:lineRule="auto"/>
        <w:ind w:left="360"/>
        <w:rPr>
          <w:rFonts w:cstheme="minorHAnsi"/>
        </w:rPr>
      </w:pPr>
      <w:r w:rsidRPr="00EC50C1">
        <w:rPr>
          <w:rFonts w:cstheme="minorHAnsi"/>
        </w:rPr>
        <w:t>Working with the MnDOT Project Manager and the Contractor, finalize the scope of work, including the tasks, schedule, deliverables/due dates, and team</w:t>
      </w:r>
      <w:r w:rsidR="006F230B">
        <w:rPr>
          <w:rFonts w:cstheme="minorHAnsi"/>
        </w:rPr>
        <w:t>; and finalize the budget</w:t>
      </w:r>
      <w:r w:rsidRPr="00EC50C1">
        <w:rPr>
          <w:rFonts w:cstheme="minorHAnsi"/>
        </w:rPr>
        <w:t>.</w:t>
      </w:r>
    </w:p>
    <w:p w:rsidR="00583842" w:rsidRPr="00EC50C1" w:rsidRDefault="00583842" w:rsidP="00C0012F">
      <w:pPr>
        <w:pStyle w:val="ListParagraph"/>
        <w:keepNext/>
        <w:widowControl w:val="0"/>
        <w:numPr>
          <w:ilvl w:val="0"/>
          <w:numId w:val="7"/>
        </w:numPr>
        <w:spacing w:after="0" w:line="240" w:lineRule="auto"/>
        <w:ind w:left="360"/>
        <w:rPr>
          <w:rFonts w:cstheme="minorHAnsi"/>
        </w:rPr>
      </w:pPr>
      <w:r w:rsidRPr="00EC50C1">
        <w:rPr>
          <w:rFonts w:cstheme="minorHAnsi"/>
        </w:rPr>
        <w:t>Based on the Contractor</w:t>
      </w:r>
      <w:r w:rsidR="00EC50C1">
        <w:rPr>
          <w:rFonts w:cstheme="minorHAnsi"/>
        </w:rPr>
        <w:t>,</w:t>
      </w:r>
      <w:r w:rsidRPr="00EC50C1">
        <w:rPr>
          <w:rFonts w:cstheme="minorHAnsi"/>
        </w:rPr>
        <w:t xml:space="preserve"> and the work being performed</w:t>
      </w:r>
      <w:r w:rsidR="00EC50C1">
        <w:rPr>
          <w:rFonts w:cstheme="minorHAnsi"/>
        </w:rPr>
        <w:t>,</w:t>
      </w:r>
      <w:r w:rsidRPr="00EC50C1">
        <w:rPr>
          <w:rFonts w:cstheme="minorHAnsi"/>
        </w:rPr>
        <w:t xml:space="preserve"> determine the method of payment:</w:t>
      </w:r>
    </w:p>
    <w:p w:rsidR="00583842" w:rsidRPr="00EC50C1" w:rsidRDefault="00583842" w:rsidP="00C0012F">
      <w:pPr>
        <w:pStyle w:val="ListParagraph"/>
        <w:keepNext/>
        <w:widowControl w:val="0"/>
        <w:numPr>
          <w:ilvl w:val="0"/>
          <w:numId w:val="34"/>
        </w:numPr>
        <w:spacing w:after="0" w:line="240" w:lineRule="auto"/>
        <w:ind w:left="720"/>
        <w:rPr>
          <w:rFonts w:cstheme="minorHAnsi"/>
        </w:rPr>
      </w:pPr>
      <w:r w:rsidRPr="00EC50C1">
        <w:rPr>
          <w:rFonts w:cstheme="minorHAnsi"/>
          <w:color w:val="1F497D" w:themeColor="text2"/>
        </w:rPr>
        <w:t>Cost Plus Fixed Fee</w:t>
      </w:r>
      <w:r w:rsidRPr="00EC50C1">
        <w:rPr>
          <w:rFonts w:cstheme="minorHAnsi"/>
        </w:rPr>
        <w:t>:  Provide a complete breakdown for labor [i.e. personnel/hours/rates, per task], with the Overhead Rate and Fixed Fee applied to the total labor costs, expenses [units/rate, and be sure to follow current travel regulations for travel expenses] and subcontractor costs, [with labor and expenses broken down similarly to the Contractor’s].</w:t>
      </w:r>
    </w:p>
    <w:p w:rsidR="00583842" w:rsidRPr="00EC50C1" w:rsidRDefault="00583842" w:rsidP="00C0012F">
      <w:pPr>
        <w:pStyle w:val="ListParagraph"/>
        <w:keepNext/>
        <w:widowControl w:val="0"/>
        <w:numPr>
          <w:ilvl w:val="1"/>
          <w:numId w:val="7"/>
        </w:numPr>
        <w:spacing w:after="0" w:line="240" w:lineRule="auto"/>
        <w:ind w:left="1080"/>
        <w:rPr>
          <w:rFonts w:cstheme="minorHAnsi"/>
        </w:rPr>
      </w:pPr>
      <w:r w:rsidRPr="00EC50C1">
        <w:rPr>
          <w:rFonts w:cstheme="minorHAnsi"/>
        </w:rPr>
        <w:t xml:space="preserve">When utilizing a Fixed Fee, you must fill out the </w:t>
      </w:r>
      <w:r w:rsidRPr="00EC50C1">
        <w:rPr>
          <w:rFonts w:cstheme="minorHAnsi"/>
          <w:b/>
          <w:bCs/>
        </w:rPr>
        <w:t>Fixed Fee Rate Worksheet</w:t>
      </w:r>
      <w:r w:rsidRPr="00EC50C1">
        <w:rPr>
          <w:rFonts w:cstheme="minorHAnsi"/>
        </w:rPr>
        <w:t xml:space="preserve"> to ensure that the Contractor uses the appropriate fee in their final budget.</w:t>
      </w:r>
    </w:p>
    <w:p w:rsidR="00583842" w:rsidRPr="00EC50C1" w:rsidRDefault="00C0012F" w:rsidP="00C0012F">
      <w:pPr>
        <w:pStyle w:val="ListParagraph"/>
        <w:keepNext/>
        <w:widowControl w:val="0"/>
        <w:numPr>
          <w:ilvl w:val="1"/>
          <w:numId w:val="7"/>
        </w:numPr>
        <w:spacing w:after="0" w:line="240" w:lineRule="auto"/>
        <w:ind w:left="1080"/>
        <w:rPr>
          <w:rFonts w:cstheme="minorHAnsi"/>
        </w:rPr>
      </w:pPr>
      <w:r>
        <w:rPr>
          <w:rFonts w:cstheme="minorHAnsi"/>
        </w:rPr>
        <w:t>Always c</w:t>
      </w:r>
      <w:r w:rsidR="00583842" w:rsidRPr="00EC50C1">
        <w:rPr>
          <w:rFonts w:cstheme="minorHAnsi"/>
        </w:rPr>
        <w:t>heck CAATS for the most up to date overhead rate for the Contractor.</w:t>
      </w:r>
    </w:p>
    <w:p w:rsidR="00583842" w:rsidRPr="00EC50C1" w:rsidRDefault="00583842" w:rsidP="00C0012F">
      <w:pPr>
        <w:pStyle w:val="ListParagraph"/>
        <w:keepNext/>
        <w:widowControl w:val="0"/>
        <w:numPr>
          <w:ilvl w:val="1"/>
          <w:numId w:val="7"/>
        </w:numPr>
        <w:spacing w:after="0" w:line="240" w:lineRule="auto"/>
        <w:ind w:left="1080"/>
        <w:rPr>
          <w:rFonts w:cstheme="minorHAnsi"/>
        </w:rPr>
      </w:pPr>
      <w:r w:rsidRPr="00EC50C1">
        <w:rPr>
          <w:rFonts w:cstheme="minorHAnsi"/>
        </w:rPr>
        <w:t>Questions regarding overhead can be addressed to Danielle Plocher in the Office of Audit.</w:t>
      </w:r>
    </w:p>
    <w:p w:rsidR="00583842" w:rsidRPr="00EC50C1" w:rsidRDefault="00583842" w:rsidP="00C0012F">
      <w:pPr>
        <w:pStyle w:val="ListParagraph"/>
        <w:keepNext/>
        <w:widowControl w:val="0"/>
        <w:numPr>
          <w:ilvl w:val="0"/>
          <w:numId w:val="34"/>
        </w:numPr>
        <w:spacing w:after="0" w:line="240" w:lineRule="auto"/>
        <w:ind w:left="720"/>
        <w:rPr>
          <w:rFonts w:cstheme="minorHAnsi"/>
        </w:rPr>
      </w:pPr>
      <w:r w:rsidRPr="00EC50C1">
        <w:rPr>
          <w:rFonts w:cstheme="minorHAnsi"/>
          <w:color w:val="1F497D" w:themeColor="text2"/>
        </w:rPr>
        <w:t>Unit Rate</w:t>
      </w:r>
      <w:r w:rsidRPr="00EC50C1">
        <w:rPr>
          <w:rFonts w:cstheme="minorHAnsi"/>
        </w:rPr>
        <w:t>: Provide a complete breakdown for labor [i.e. personnel/hours/rates, per task], expenses [units/rate, and be sure to follow current travel regulations for travel expenses) and subcontractor costs, (with labor and expenses broken down similarly to the Contractor’s].</w:t>
      </w:r>
    </w:p>
    <w:p w:rsidR="00583842" w:rsidRPr="00EC50C1" w:rsidRDefault="00583842" w:rsidP="00C0012F">
      <w:pPr>
        <w:pStyle w:val="ListParagraph"/>
        <w:keepNext/>
        <w:widowControl w:val="0"/>
        <w:numPr>
          <w:ilvl w:val="0"/>
          <w:numId w:val="34"/>
        </w:numPr>
        <w:spacing w:after="0" w:line="240" w:lineRule="auto"/>
        <w:ind w:left="720"/>
        <w:rPr>
          <w:rFonts w:cstheme="minorHAnsi"/>
        </w:rPr>
      </w:pPr>
      <w:r w:rsidRPr="00EC50C1">
        <w:rPr>
          <w:rFonts w:cstheme="minorHAnsi"/>
          <w:color w:val="1F497D" w:themeColor="text2"/>
        </w:rPr>
        <w:t>Lump Sum</w:t>
      </w:r>
      <w:r w:rsidRPr="00EC50C1">
        <w:rPr>
          <w:rFonts w:cstheme="minorHAnsi"/>
        </w:rPr>
        <w:t>:  Determine how th</w:t>
      </w:r>
      <w:r w:rsidR="0027246B" w:rsidRPr="00EC50C1">
        <w:rPr>
          <w:rFonts w:cstheme="minorHAnsi"/>
        </w:rPr>
        <w:t>e</w:t>
      </w:r>
      <w:r w:rsidRPr="00EC50C1">
        <w:rPr>
          <w:rFonts w:cstheme="minorHAnsi"/>
        </w:rPr>
        <w:t xml:space="preserve"> Lump Sum(s) will be paid [amount per deliverable, paid at completion of all work, etc.].</w:t>
      </w:r>
      <w:r w:rsidR="00EC50C1">
        <w:rPr>
          <w:rFonts w:cstheme="minorHAnsi"/>
        </w:rPr>
        <w:t xml:space="preserve"> Note: Lump Sum payments are only allowable for certain types of work.</w:t>
      </w:r>
    </w:p>
    <w:p w:rsidR="00C0012F" w:rsidRDefault="00C0012F" w:rsidP="00756BAC">
      <w:pPr>
        <w:pStyle w:val="Heading2"/>
        <w:keepLines w:val="0"/>
        <w:widowControl w:val="0"/>
        <w:spacing w:before="0" w:line="240" w:lineRule="auto"/>
        <w:rPr>
          <w:rFonts w:asciiTheme="minorHAnsi" w:hAnsiTheme="minorHAnsi" w:cstheme="minorHAnsi"/>
        </w:rPr>
      </w:pPr>
      <w:bookmarkStart w:id="4" w:name="_Toc449350376"/>
    </w:p>
    <w:p w:rsidR="00F71373" w:rsidRPr="00EC50C1" w:rsidRDefault="00F71373"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TTAA </w:t>
      </w:r>
      <w:r w:rsidR="00C0012F">
        <w:rPr>
          <w:rFonts w:asciiTheme="minorHAnsi" w:hAnsiTheme="minorHAnsi" w:cstheme="minorHAnsi"/>
        </w:rPr>
        <w:t xml:space="preserve">– </w:t>
      </w:r>
      <w:r w:rsidRPr="00EC50C1">
        <w:rPr>
          <w:rFonts w:asciiTheme="minorHAnsi" w:hAnsiTheme="minorHAnsi" w:cstheme="minorHAnsi"/>
        </w:rPr>
        <w:t>B</w:t>
      </w:r>
      <w:r w:rsidR="00C0012F">
        <w:rPr>
          <w:rFonts w:asciiTheme="minorHAnsi" w:hAnsiTheme="minorHAnsi" w:cstheme="minorHAnsi"/>
        </w:rPr>
        <w:t xml:space="preserve"> Estimate</w:t>
      </w:r>
    </w:p>
    <w:p w:rsidR="00F71373" w:rsidRPr="00EC50C1" w:rsidRDefault="00F71373" w:rsidP="00C0012F">
      <w:pPr>
        <w:pStyle w:val="ListParagraph"/>
        <w:keepNext/>
        <w:widowControl w:val="0"/>
        <w:numPr>
          <w:ilvl w:val="0"/>
          <w:numId w:val="8"/>
        </w:numPr>
        <w:spacing w:after="0" w:line="240" w:lineRule="auto"/>
        <w:ind w:left="360"/>
        <w:rPr>
          <w:rFonts w:cstheme="minorHAnsi"/>
        </w:rPr>
      </w:pPr>
      <w:r w:rsidRPr="00EC50C1">
        <w:rPr>
          <w:rFonts w:cstheme="minorHAnsi"/>
        </w:rPr>
        <w:t>I</w:t>
      </w:r>
      <w:r w:rsidR="00C0012F">
        <w:rPr>
          <w:rFonts w:cstheme="minorHAnsi"/>
        </w:rPr>
        <w:t xml:space="preserve">f TTAA applies, email the final </w:t>
      </w:r>
      <w:r w:rsidRPr="00EC50C1">
        <w:rPr>
          <w:rFonts w:cstheme="minorHAnsi"/>
        </w:rPr>
        <w:t xml:space="preserve">budget </w:t>
      </w:r>
      <w:r w:rsidR="00EC50C1">
        <w:rPr>
          <w:rFonts w:cstheme="minorHAnsi"/>
        </w:rPr>
        <w:t>to Kelly Arneson a</w:t>
      </w:r>
      <w:r w:rsidRPr="00EC50C1">
        <w:rPr>
          <w:rFonts w:cstheme="minorHAnsi"/>
        </w:rPr>
        <w:t>nd Finance to produce the “B Estimate”.</w:t>
      </w:r>
    </w:p>
    <w:p w:rsidR="00F71373" w:rsidRPr="00EC50C1" w:rsidRDefault="00F71373" w:rsidP="00C0012F">
      <w:pPr>
        <w:pStyle w:val="ListParagraph"/>
        <w:keepNext/>
        <w:widowControl w:val="0"/>
        <w:numPr>
          <w:ilvl w:val="0"/>
          <w:numId w:val="8"/>
        </w:numPr>
        <w:spacing w:after="0" w:line="240" w:lineRule="auto"/>
        <w:ind w:left="360"/>
        <w:rPr>
          <w:rFonts w:cstheme="minorHAnsi"/>
        </w:rPr>
      </w:pPr>
      <w:r w:rsidRPr="00EC50C1">
        <w:rPr>
          <w:rFonts w:cstheme="minorHAnsi"/>
        </w:rPr>
        <w:t>If over $250,000, the “A Estimate” vs. “B Estimate” comparison will be performed. Contract cannot be sent to Contractor for signature until this step is complete.</w:t>
      </w:r>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lastRenderedPageBreak/>
        <w:t>Request Project ID Number</w:t>
      </w:r>
      <w:bookmarkEnd w:id="4"/>
    </w:p>
    <w:p w:rsidR="00F71373" w:rsidRPr="00C0012F" w:rsidRDefault="00387912" w:rsidP="00C0012F">
      <w:pPr>
        <w:pStyle w:val="ListParagraph"/>
        <w:keepNext/>
        <w:widowControl w:val="0"/>
        <w:numPr>
          <w:ilvl w:val="0"/>
          <w:numId w:val="35"/>
        </w:numPr>
        <w:spacing w:after="0" w:line="240" w:lineRule="auto"/>
        <w:ind w:left="360"/>
        <w:rPr>
          <w:rFonts w:cstheme="minorHAnsi"/>
          <w:sz w:val="20"/>
          <w:szCs w:val="20"/>
        </w:rPr>
      </w:pPr>
      <w:r w:rsidRPr="00C0012F">
        <w:rPr>
          <w:rFonts w:cstheme="minorHAnsi"/>
        </w:rPr>
        <w:t xml:space="preserve">If you do not already have a Project ID </w:t>
      </w:r>
      <w:r w:rsidR="00D8167E" w:rsidRPr="00C0012F">
        <w:rPr>
          <w:rFonts w:cstheme="minorHAnsi"/>
        </w:rPr>
        <w:t>[</w:t>
      </w:r>
      <w:r w:rsidRPr="00C0012F">
        <w:rPr>
          <w:rFonts w:cstheme="minorHAnsi"/>
        </w:rPr>
        <w:t>job number</w:t>
      </w:r>
      <w:r w:rsidR="00D8167E" w:rsidRPr="00C0012F">
        <w:rPr>
          <w:rFonts w:cstheme="minorHAnsi"/>
        </w:rPr>
        <w:t>]</w:t>
      </w:r>
      <w:r w:rsidRPr="00C0012F">
        <w:rPr>
          <w:rFonts w:cstheme="minorHAnsi"/>
        </w:rPr>
        <w:t xml:space="preserve"> to use, complete the Project Authorization Form – TC08 an</w:t>
      </w:r>
      <w:r w:rsidR="00EF4FB7" w:rsidRPr="00C0012F">
        <w:rPr>
          <w:rFonts w:cstheme="minorHAnsi"/>
        </w:rPr>
        <w:t>d e</w:t>
      </w:r>
      <w:r w:rsidRPr="00C0012F">
        <w:rPr>
          <w:rFonts w:cstheme="minorHAnsi"/>
        </w:rPr>
        <w:t>mail it to appropriate District PPMS Coordinator</w:t>
      </w:r>
      <w:r w:rsidR="00C0012F">
        <w:rPr>
          <w:rFonts w:cstheme="minorHAnsi"/>
        </w:rPr>
        <w:t xml:space="preserve"> for issuance of a Project ID. </w:t>
      </w:r>
      <w:r w:rsidR="00F71373" w:rsidRPr="00C0012F">
        <w:rPr>
          <w:rFonts w:cstheme="minorHAnsi"/>
        </w:rPr>
        <w:t xml:space="preserve">An </w:t>
      </w:r>
      <w:r w:rsidR="00EC50C1" w:rsidRPr="00C0012F">
        <w:rPr>
          <w:rFonts w:cstheme="minorHAnsi"/>
        </w:rPr>
        <w:t>up to date</w:t>
      </w:r>
      <w:r w:rsidR="00F71373" w:rsidRPr="00C0012F">
        <w:rPr>
          <w:rFonts w:cstheme="minorHAnsi"/>
        </w:rPr>
        <w:t xml:space="preserve"> list of PPMS Coordinators can be found on the Consultant Services website [</w:t>
      </w:r>
      <w:hyperlink r:id="rId25" w:history="1">
        <w:r w:rsidR="00F71373" w:rsidRPr="00C0012F">
          <w:rPr>
            <w:rStyle w:val="Hyperlink"/>
            <w:rFonts w:cstheme="minorHAnsi"/>
          </w:rPr>
          <w:t>www.dot.state.mn.us/consult</w:t>
        </w:r>
      </w:hyperlink>
      <w:r w:rsidR="00F71373" w:rsidRPr="00C0012F">
        <w:rPr>
          <w:rFonts w:cstheme="minorHAnsi"/>
        </w:rPr>
        <w:t xml:space="preserve">] under the </w:t>
      </w:r>
      <w:r w:rsidR="00F71373" w:rsidRPr="00C0012F">
        <w:rPr>
          <w:rFonts w:cstheme="minorHAnsi"/>
          <w:b/>
        </w:rPr>
        <w:t>Internal Resources</w:t>
      </w:r>
      <w:r w:rsidR="00F71373" w:rsidRPr="00C0012F">
        <w:rPr>
          <w:rFonts w:cstheme="minorHAnsi"/>
        </w:rPr>
        <w:t xml:space="preserve"> </w:t>
      </w:r>
      <w:r w:rsidR="00EC50C1" w:rsidRPr="00C0012F">
        <w:rPr>
          <w:rFonts w:cstheme="minorHAnsi"/>
        </w:rPr>
        <w:t>tab</w:t>
      </w:r>
      <w:r w:rsidR="00F71373" w:rsidRPr="00C0012F">
        <w:rPr>
          <w:rFonts w:cstheme="minorHAnsi"/>
        </w:rPr>
        <w:t>.</w:t>
      </w:r>
    </w:p>
    <w:p w:rsidR="00C0012F" w:rsidRDefault="00C0012F" w:rsidP="00756BAC">
      <w:pPr>
        <w:pStyle w:val="Heading2"/>
        <w:keepLines w:val="0"/>
        <w:widowControl w:val="0"/>
        <w:spacing w:before="0" w:line="240" w:lineRule="auto"/>
        <w:rPr>
          <w:rFonts w:asciiTheme="minorHAnsi" w:hAnsiTheme="minorHAnsi" w:cstheme="minorHAnsi"/>
        </w:rPr>
      </w:pPr>
      <w:bookmarkStart w:id="5" w:name="_Toc449350377"/>
    </w:p>
    <w:p w:rsidR="00387912" w:rsidRPr="00EC50C1" w:rsidRDefault="00EF4FB7"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Develop</w:t>
      </w:r>
      <w:r w:rsidR="00387912" w:rsidRPr="00EC50C1">
        <w:rPr>
          <w:rFonts w:asciiTheme="minorHAnsi" w:hAnsiTheme="minorHAnsi" w:cstheme="minorHAnsi"/>
        </w:rPr>
        <w:t xml:space="preserve"> Contract Document</w:t>
      </w:r>
      <w:bookmarkEnd w:id="5"/>
      <w:r w:rsidR="00333C6E" w:rsidRPr="00EC50C1">
        <w:rPr>
          <w:rFonts w:asciiTheme="minorHAnsi" w:hAnsiTheme="minorHAnsi" w:cstheme="minorHAnsi"/>
        </w:rPr>
        <w:t>s</w:t>
      </w:r>
    </w:p>
    <w:p w:rsidR="00387912" w:rsidRPr="00C0012F" w:rsidRDefault="00387912" w:rsidP="00086446">
      <w:pPr>
        <w:pStyle w:val="ListParagraph"/>
        <w:keepNext/>
        <w:widowControl w:val="0"/>
        <w:numPr>
          <w:ilvl w:val="0"/>
          <w:numId w:val="9"/>
        </w:numPr>
        <w:spacing w:after="0" w:line="240" w:lineRule="auto"/>
        <w:ind w:left="360"/>
        <w:rPr>
          <w:rFonts w:cstheme="minorHAnsi"/>
          <w:u w:val="single"/>
        </w:rPr>
      </w:pPr>
      <w:r w:rsidRPr="00C0012F">
        <w:rPr>
          <w:rFonts w:cstheme="minorHAnsi"/>
        </w:rPr>
        <w:t>Prepare the contract, using the appropriate version of the contract document.</w:t>
      </w:r>
      <w:r w:rsidR="00AD649E" w:rsidRPr="00C0012F">
        <w:rPr>
          <w:rFonts w:cstheme="minorHAnsi"/>
        </w:rPr>
        <w:t xml:space="preserve"> </w:t>
      </w:r>
      <w:r w:rsidR="00F71373" w:rsidRPr="00C0012F">
        <w:rPr>
          <w:rFonts w:cstheme="minorHAnsi"/>
        </w:rPr>
        <w:t xml:space="preserve">Contract </w:t>
      </w:r>
      <w:r w:rsidR="00AD649E" w:rsidRPr="00C0012F">
        <w:rPr>
          <w:rFonts w:cstheme="minorHAnsi"/>
        </w:rPr>
        <w:t>templates can be found on the CS</w:t>
      </w:r>
      <w:r w:rsidR="00F71373" w:rsidRPr="00C0012F">
        <w:rPr>
          <w:rFonts w:cstheme="minorHAnsi"/>
        </w:rPr>
        <w:t xml:space="preserve"> website [</w:t>
      </w:r>
      <w:hyperlink r:id="rId26" w:history="1">
        <w:r w:rsidR="00F71373" w:rsidRPr="00C0012F">
          <w:rPr>
            <w:rStyle w:val="Hyperlink"/>
            <w:rFonts w:cstheme="minorHAnsi"/>
          </w:rPr>
          <w:t>www.dot.state.mn.us/consult</w:t>
        </w:r>
      </w:hyperlink>
      <w:r w:rsidR="00F71373" w:rsidRPr="00C0012F">
        <w:rPr>
          <w:rFonts w:cstheme="minorHAnsi"/>
        </w:rPr>
        <w:t xml:space="preserve">] under the </w:t>
      </w:r>
      <w:r w:rsidR="00F71373" w:rsidRPr="00C0012F">
        <w:rPr>
          <w:rFonts w:cstheme="minorHAnsi"/>
          <w:b/>
        </w:rPr>
        <w:t>Contract Documents</w:t>
      </w:r>
      <w:r w:rsidR="00F71373" w:rsidRPr="00C0012F">
        <w:rPr>
          <w:rFonts w:cstheme="minorHAnsi"/>
        </w:rPr>
        <w:t xml:space="preserve"> </w:t>
      </w:r>
      <w:r w:rsidR="00AD649E" w:rsidRPr="00C0012F">
        <w:rPr>
          <w:rFonts w:cstheme="minorHAnsi"/>
        </w:rPr>
        <w:t>tab</w:t>
      </w:r>
      <w:r w:rsidR="00F71373" w:rsidRPr="00C0012F">
        <w:rPr>
          <w:rFonts w:cstheme="minorHAnsi"/>
        </w:rPr>
        <w:t xml:space="preserve">. </w:t>
      </w:r>
      <w:r w:rsidR="00AD649E" w:rsidRPr="00C0012F">
        <w:rPr>
          <w:rFonts w:cstheme="minorHAnsi"/>
        </w:rPr>
        <w:t>All c</w:t>
      </w:r>
      <w:r w:rsidR="00F71373" w:rsidRPr="00C0012F">
        <w:rPr>
          <w:rFonts w:cstheme="minorHAnsi"/>
        </w:rPr>
        <w:t>ontract templates begin with the word ‘Contract’.</w:t>
      </w:r>
      <w:r w:rsidR="00C0012F" w:rsidRPr="00C0012F">
        <w:rPr>
          <w:rFonts w:cstheme="minorHAnsi"/>
        </w:rPr>
        <w:t xml:space="preserve"> </w:t>
      </w:r>
      <w:r w:rsidRPr="00C0012F">
        <w:rPr>
          <w:rFonts w:cstheme="minorHAnsi"/>
        </w:rPr>
        <w:t>If you have a question about which template to use</w:t>
      </w:r>
      <w:r w:rsidR="00AD649E" w:rsidRPr="00C0012F">
        <w:rPr>
          <w:rFonts w:cstheme="minorHAnsi"/>
        </w:rPr>
        <w:t>,</w:t>
      </w:r>
      <w:r w:rsidRPr="00C0012F">
        <w:rPr>
          <w:rFonts w:cstheme="minorHAnsi"/>
        </w:rPr>
        <w:t xml:space="preserve"> contact </w:t>
      </w:r>
      <w:r w:rsidR="002C3ED6" w:rsidRPr="00C0012F">
        <w:rPr>
          <w:rFonts w:cstheme="minorHAnsi"/>
        </w:rPr>
        <w:t>Ashley Duran</w:t>
      </w:r>
      <w:r w:rsidR="00AD649E" w:rsidRPr="00C0012F">
        <w:rPr>
          <w:rFonts w:cstheme="minorHAnsi"/>
        </w:rPr>
        <w:t>.</w:t>
      </w:r>
    </w:p>
    <w:p w:rsidR="00387912" w:rsidRPr="00EC50C1" w:rsidRDefault="00387912" w:rsidP="00C0012F">
      <w:pPr>
        <w:pStyle w:val="ListParagraph"/>
        <w:keepNext/>
        <w:widowControl w:val="0"/>
        <w:numPr>
          <w:ilvl w:val="0"/>
          <w:numId w:val="9"/>
        </w:numPr>
        <w:spacing w:after="0" w:line="240" w:lineRule="auto"/>
        <w:ind w:left="360"/>
        <w:rPr>
          <w:rFonts w:cstheme="minorHAnsi"/>
          <w:u w:val="single"/>
        </w:rPr>
      </w:pPr>
      <w:r w:rsidRPr="00EC50C1">
        <w:rPr>
          <w:rFonts w:cstheme="minorHAnsi"/>
        </w:rPr>
        <w:t>Prepare contract exhibits, which may include:</w:t>
      </w:r>
    </w:p>
    <w:p w:rsidR="00387912" w:rsidRPr="00EC50C1" w:rsidRDefault="00387912" w:rsidP="00C0012F">
      <w:pPr>
        <w:pStyle w:val="ListParagraph"/>
        <w:keepNext/>
        <w:widowControl w:val="0"/>
        <w:numPr>
          <w:ilvl w:val="0"/>
          <w:numId w:val="10"/>
        </w:numPr>
        <w:spacing w:after="0" w:line="240" w:lineRule="auto"/>
        <w:rPr>
          <w:rFonts w:cstheme="minorHAnsi"/>
          <w:u w:val="single"/>
        </w:rPr>
      </w:pPr>
      <w:r w:rsidRPr="00EC50C1">
        <w:rPr>
          <w:rFonts w:cstheme="minorHAnsi"/>
        </w:rPr>
        <w:t>A finalized Scope of Work Exhibit:</w:t>
      </w:r>
    </w:p>
    <w:p w:rsidR="00387912" w:rsidRPr="00EC50C1" w:rsidRDefault="00387912" w:rsidP="00C0012F">
      <w:pPr>
        <w:pStyle w:val="ListParagraph"/>
        <w:keepNext/>
        <w:widowControl w:val="0"/>
        <w:numPr>
          <w:ilvl w:val="0"/>
          <w:numId w:val="39"/>
        </w:numPr>
        <w:spacing w:after="0" w:line="240" w:lineRule="auto"/>
        <w:ind w:left="1080"/>
        <w:rPr>
          <w:rFonts w:cstheme="minorHAnsi"/>
          <w:u w:val="single"/>
        </w:rPr>
      </w:pPr>
      <w:r w:rsidRPr="00EC50C1">
        <w:rPr>
          <w:rFonts w:cstheme="minorHAnsi"/>
        </w:rPr>
        <w:t xml:space="preserve">Follow the tips in the </w:t>
      </w:r>
      <w:r w:rsidRPr="00EC50C1">
        <w:rPr>
          <w:rFonts w:cstheme="minorHAnsi"/>
          <w:color w:val="1F497D" w:themeColor="text2"/>
        </w:rPr>
        <w:t xml:space="preserve">Draft Scope of Work </w:t>
      </w:r>
      <w:r w:rsidRPr="00EC50C1">
        <w:rPr>
          <w:rFonts w:cstheme="minorHAnsi"/>
        </w:rPr>
        <w:t>section when finalizing the scope of work.</w:t>
      </w:r>
    </w:p>
    <w:p w:rsidR="00387912" w:rsidRPr="00EC50C1" w:rsidRDefault="00387912" w:rsidP="00C0012F">
      <w:pPr>
        <w:pStyle w:val="ListParagraph"/>
        <w:keepNext/>
        <w:widowControl w:val="0"/>
        <w:numPr>
          <w:ilvl w:val="0"/>
          <w:numId w:val="10"/>
        </w:numPr>
        <w:spacing w:after="0" w:line="240" w:lineRule="auto"/>
        <w:rPr>
          <w:rFonts w:cstheme="minorHAnsi"/>
          <w:u w:val="single"/>
        </w:rPr>
      </w:pPr>
      <w:r w:rsidRPr="00EC50C1">
        <w:rPr>
          <w:rFonts w:cstheme="minorHAnsi"/>
        </w:rPr>
        <w:t>A finalized Budget Exhibit:</w:t>
      </w:r>
    </w:p>
    <w:p w:rsidR="00387912" w:rsidRPr="00EC50C1" w:rsidRDefault="00387912" w:rsidP="00C0012F">
      <w:pPr>
        <w:pStyle w:val="ListParagraph"/>
        <w:keepNext/>
        <w:widowControl w:val="0"/>
        <w:numPr>
          <w:ilvl w:val="0"/>
          <w:numId w:val="38"/>
        </w:numPr>
        <w:spacing w:after="0" w:line="240" w:lineRule="auto"/>
        <w:ind w:left="1080"/>
        <w:rPr>
          <w:rFonts w:cstheme="minorHAnsi"/>
          <w:u w:val="single"/>
        </w:rPr>
      </w:pPr>
      <w:r w:rsidRPr="00EC50C1">
        <w:rPr>
          <w:rFonts w:cstheme="minorHAnsi"/>
        </w:rPr>
        <w:t>Make sure all math is calculated correctly</w:t>
      </w:r>
    </w:p>
    <w:p w:rsidR="00387912" w:rsidRPr="00EC50C1" w:rsidRDefault="00387912" w:rsidP="00C0012F">
      <w:pPr>
        <w:pStyle w:val="ListParagraph"/>
        <w:keepNext/>
        <w:widowControl w:val="0"/>
        <w:numPr>
          <w:ilvl w:val="0"/>
          <w:numId w:val="38"/>
        </w:numPr>
        <w:spacing w:after="0" w:line="240" w:lineRule="auto"/>
        <w:ind w:left="1080"/>
        <w:rPr>
          <w:rFonts w:cstheme="minorHAnsi"/>
          <w:u w:val="single"/>
        </w:rPr>
      </w:pPr>
      <w:r w:rsidRPr="00EC50C1">
        <w:rPr>
          <w:rFonts w:cstheme="minorHAnsi"/>
        </w:rPr>
        <w:t xml:space="preserve">Make sure that budget tasks align with the scope of work tasks </w:t>
      </w:r>
    </w:p>
    <w:p w:rsidR="00387912" w:rsidRPr="00EC50C1" w:rsidRDefault="00387912" w:rsidP="00C0012F">
      <w:pPr>
        <w:pStyle w:val="ListParagraph"/>
        <w:keepNext/>
        <w:widowControl w:val="0"/>
        <w:numPr>
          <w:ilvl w:val="0"/>
          <w:numId w:val="38"/>
        </w:numPr>
        <w:spacing w:after="0" w:line="240" w:lineRule="auto"/>
        <w:ind w:left="1080"/>
        <w:rPr>
          <w:rFonts w:cstheme="minorHAnsi"/>
          <w:u w:val="single"/>
        </w:rPr>
      </w:pPr>
      <w:r w:rsidRPr="00EC50C1">
        <w:rPr>
          <w:rFonts w:cstheme="minorHAnsi"/>
        </w:rPr>
        <w:t>Do not include the Contractor’s name or logo</w:t>
      </w:r>
    </w:p>
    <w:p w:rsidR="00387912" w:rsidRPr="00EC50C1" w:rsidRDefault="00387912" w:rsidP="00C0012F">
      <w:pPr>
        <w:pStyle w:val="ListParagraph"/>
        <w:keepNext/>
        <w:widowControl w:val="0"/>
        <w:numPr>
          <w:ilvl w:val="0"/>
          <w:numId w:val="38"/>
        </w:numPr>
        <w:spacing w:after="0" w:line="240" w:lineRule="auto"/>
        <w:ind w:left="1080"/>
        <w:rPr>
          <w:rFonts w:cstheme="minorHAnsi"/>
          <w:u w:val="single"/>
        </w:rPr>
      </w:pPr>
      <w:r w:rsidRPr="00EC50C1">
        <w:rPr>
          <w:rFonts w:cstheme="minorHAnsi"/>
        </w:rPr>
        <w:t>Do not round numbers</w:t>
      </w:r>
    </w:p>
    <w:p w:rsidR="00387912" w:rsidRPr="00EC50C1" w:rsidRDefault="00387912" w:rsidP="00C0012F">
      <w:pPr>
        <w:pStyle w:val="ListParagraph"/>
        <w:keepNext/>
        <w:widowControl w:val="0"/>
        <w:numPr>
          <w:ilvl w:val="0"/>
          <w:numId w:val="38"/>
        </w:numPr>
        <w:spacing w:after="0" w:line="240" w:lineRule="auto"/>
        <w:ind w:left="1080"/>
        <w:rPr>
          <w:rFonts w:cstheme="minorHAnsi"/>
        </w:rPr>
      </w:pPr>
      <w:r w:rsidRPr="00EC50C1">
        <w:rPr>
          <w:rFonts w:cstheme="minorHAnsi"/>
        </w:rPr>
        <w:t xml:space="preserve">Do not use an extremely large budget exhibit.  Larger, more detailed budgets can be used for project management purposes but do not need to be included in the contract.  </w:t>
      </w:r>
    </w:p>
    <w:p w:rsidR="00387912" w:rsidRPr="00EC50C1" w:rsidRDefault="00387912" w:rsidP="00C0012F">
      <w:pPr>
        <w:pStyle w:val="ListParagraph"/>
        <w:keepNext/>
        <w:widowControl w:val="0"/>
        <w:numPr>
          <w:ilvl w:val="0"/>
          <w:numId w:val="38"/>
        </w:numPr>
        <w:spacing w:after="0" w:line="240" w:lineRule="auto"/>
        <w:ind w:left="1080"/>
        <w:rPr>
          <w:rFonts w:cstheme="minorHAnsi"/>
        </w:rPr>
      </w:pPr>
      <w:r w:rsidRPr="00EC50C1">
        <w:rPr>
          <w:rFonts w:cstheme="minorHAnsi"/>
        </w:rPr>
        <w:t xml:space="preserve">Budget should be easy to read and understand.  If your font is so small you cannot read it, it should not be used in the contract.  </w:t>
      </w:r>
    </w:p>
    <w:p w:rsidR="00387912" w:rsidRPr="00EC50C1" w:rsidRDefault="00387912" w:rsidP="00C0012F">
      <w:pPr>
        <w:pStyle w:val="ListParagraph"/>
        <w:keepNext/>
        <w:widowControl w:val="0"/>
        <w:numPr>
          <w:ilvl w:val="0"/>
          <w:numId w:val="10"/>
        </w:numPr>
        <w:spacing w:after="0" w:line="240" w:lineRule="auto"/>
        <w:rPr>
          <w:rFonts w:cstheme="minorHAnsi"/>
        </w:rPr>
      </w:pPr>
      <w:r w:rsidRPr="00EC50C1">
        <w:rPr>
          <w:rFonts w:cstheme="minorHAnsi"/>
          <w:b/>
        </w:rPr>
        <w:t>Travel Regulations</w:t>
      </w:r>
    </w:p>
    <w:p w:rsidR="00387912" w:rsidRPr="00EC50C1" w:rsidRDefault="00387912" w:rsidP="00C0012F">
      <w:pPr>
        <w:pStyle w:val="ListParagraph"/>
        <w:keepNext/>
        <w:widowControl w:val="0"/>
        <w:numPr>
          <w:ilvl w:val="0"/>
          <w:numId w:val="10"/>
        </w:numPr>
        <w:spacing w:after="0" w:line="240" w:lineRule="auto"/>
        <w:rPr>
          <w:rFonts w:cstheme="minorHAnsi"/>
        </w:rPr>
      </w:pPr>
      <w:r w:rsidRPr="00EC50C1">
        <w:rPr>
          <w:rFonts w:cstheme="minorHAnsi"/>
          <w:b/>
        </w:rPr>
        <w:t>Invoice Form</w:t>
      </w:r>
    </w:p>
    <w:p w:rsidR="00387912" w:rsidRPr="00EC50C1" w:rsidRDefault="00387912" w:rsidP="00C0012F">
      <w:pPr>
        <w:pStyle w:val="ListParagraph"/>
        <w:keepNext/>
        <w:widowControl w:val="0"/>
        <w:numPr>
          <w:ilvl w:val="0"/>
          <w:numId w:val="10"/>
        </w:numPr>
        <w:spacing w:after="0" w:line="240" w:lineRule="auto"/>
        <w:rPr>
          <w:rFonts w:cstheme="minorHAnsi"/>
        </w:rPr>
      </w:pPr>
      <w:r w:rsidRPr="00EC50C1">
        <w:rPr>
          <w:rFonts w:cstheme="minorHAnsi"/>
          <w:b/>
        </w:rPr>
        <w:t>Progress Report Form</w:t>
      </w:r>
    </w:p>
    <w:p w:rsidR="00EB3CB3" w:rsidRPr="00EC50C1" w:rsidRDefault="00EB3CB3" w:rsidP="00C0012F">
      <w:pPr>
        <w:pStyle w:val="ListParagraph"/>
        <w:keepNext/>
        <w:widowControl w:val="0"/>
        <w:numPr>
          <w:ilvl w:val="0"/>
          <w:numId w:val="10"/>
        </w:numPr>
        <w:spacing w:after="0" w:line="240" w:lineRule="auto"/>
        <w:rPr>
          <w:rFonts w:cstheme="minorHAnsi"/>
        </w:rPr>
      </w:pPr>
      <w:r w:rsidRPr="00EC50C1">
        <w:rPr>
          <w:rFonts w:cstheme="minorHAnsi"/>
        </w:rPr>
        <w:t>Key Personnel</w:t>
      </w:r>
    </w:p>
    <w:p w:rsidR="00EB3CB3" w:rsidRPr="00EC50C1" w:rsidRDefault="00EB3CB3" w:rsidP="00C0012F">
      <w:pPr>
        <w:pStyle w:val="ListParagraph"/>
        <w:keepNext/>
        <w:widowControl w:val="0"/>
        <w:numPr>
          <w:ilvl w:val="0"/>
          <w:numId w:val="10"/>
        </w:numPr>
        <w:spacing w:after="0" w:line="240" w:lineRule="auto"/>
        <w:rPr>
          <w:rFonts w:cstheme="minorHAnsi"/>
        </w:rPr>
      </w:pPr>
      <w:r w:rsidRPr="00EC50C1">
        <w:rPr>
          <w:rFonts w:cstheme="minorHAnsi"/>
          <w:b/>
        </w:rPr>
        <w:t xml:space="preserve">Contractor Payment Form Exhibit – DBE </w:t>
      </w:r>
      <w:r w:rsidRPr="00EC50C1">
        <w:rPr>
          <w:rFonts w:cstheme="minorHAnsi"/>
        </w:rPr>
        <w:t>[if applicable]</w:t>
      </w:r>
    </w:p>
    <w:p w:rsidR="00C0012F" w:rsidRDefault="00C0012F" w:rsidP="00756BAC">
      <w:pPr>
        <w:pStyle w:val="Heading2"/>
        <w:keepLines w:val="0"/>
        <w:widowControl w:val="0"/>
        <w:spacing w:before="0" w:line="240" w:lineRule="auto"/>
        <w:rPr>
          <w:rFonts w:asciiTheme="minorHAnsi" w:hAnsiTheme="minorHAnsi" w:cstheme="minorHAnsi"/>
        </w:rPr>
      </w:pPr>
      <w:bookmarkStart w:id="6" w:name="_Toc449350378"/>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Submit Contract for Review</w:t>
      </w:r>
      <w:bookmarkEnd w:id="6"/>
    </w:p>
    <w:p w:rsidR="00AD649E" w:rsidRDefault="00AD649E" w:rsidP="00756BAC">
      <w:pPr>
        <w:keepNext/>
        <w:widowControl w:val="0"/>
        <w:spacing w:after="0" w:line="240" w:lineRule="auto"/>
        <w:rPr>
          <w:rFonts w:cstheme="minorHAnsi"/>
        </w:rPr>
      </w:pPr>
      <w:bookmarkStart w:id="7" w:name="_Toc449350381"/>
      <w:r>
        <w:rPr>
          <w:rFonts w:cstheme="minorHAnsi"/>
        </w:rPr>
        <w:t>This is a VERY important step. Having another set of eyes look at your contract is very helpful!</w:t>
      </w:r>
    </w:p>
    <w:p w:rsidR="00AD649E" w:rsidRDefault="00AD649E" w:rsidP="00C0012F">
      <w:pPr>
        <w:pStyle w:val="ListParagraph"/>
        <w:keepNext/>
        <w:widowControl w:val="0"/>
        <w:numPr>
          <w:ilvl w:val="0"/>
          <w:numId w:val="45"/>
        </w:numPr>
        <w:spacing w:after="0" w:line="240" w:lineRule="auto"/>
        <w:ind w:left="360"/>
        <w:rPr>
          <w:rFonts w:cstheme="minorHAnsi"/>
        </w:rPr>
      </w:pPr>
      <w:r>
        <w:rPr>
          <w:rFonts w:cstheme="minorHAnsi"/>
        </w:rPr>
        <w:t xml:space="preserve">Review/check your entire contract using the </w:t>
      </w:r>
      <w:r>
        <w:rPr>
          <w:rFonts w:cstheme="minorHAnsi"/>
          <w:b/>
        </w:rPr>
        <w:t>Contract Check List</w:t>
      </w:r>
      <w:r>
        <w:rPr>
          <w:rFonts w:cstheme="minorHAnsi"/>
        </w:rPr>
        <w:t xml:space="preserve">. </w:t>
      </w:r>
    </w:p>
    <w:p w:rsidR="00AD649E" w:rsidRDefault="00152763" w:rsidP="00C0012F">
      <w:pPr>
        <w:pStyle w:val="ListParagraph"/>
        <w:keepNext/>
        <w:widowControl w:val="0"/>
        <w:numPr>
          <w:ilvl w:val="0"/>
          <w:numId w:val="45"/>
        </w:numPr>
        <w:spacing w:after="0" w:line="240" w:lineRule="auto"/>
        <w:ind w:left="360"/>
        <w:rPr>
          <w:rFonts w:cstheme="minorHAnsi"/>
        </w:rPr>
      </w:pPr>
      <w:r>
        <w:rPr>
          <w:rFonts w:cstheme="minorHAnsi"/>
        </w:rPr>
        <w:t>Em</w:t>
      </w:r>
      <w:r w:rsidR="00AD649E">
        <w:rPr>
          <w:rFonts w:cstheme="minorHAnsi"/>
        </w:rPr>
        <w:t>ail the complete contract</w:t>
      </w:r>
      <w:r w:rsidR="00C0012F">
        <w:rPr>
          <w:rFonts w:cstheme="minorHAnsi"/>
        </w:rPr>
        <w:t>, with exhibits,</w:t>
      </w:r>
      <w:r w:rsidR="00AD649E">
        <w:rPr>
          <w:rFonts w:cstheme="minorHAnsi"/>
        </w:rPr>
        <w:t xml:space="preserve"> to Ashley Duran for review.  </w:t>
      </w:r>
    </w:p>
    <w:p w:rsidR="00AD649E" w:rsidRDefault="00AD649E" w:rsidP="00C0012F">
      <w:pPr>
        <w:pStyle w:val="ListParagraph"/>
        <w:keepNext/>
        <w:widowControl w:val="0"/>
        <w:numPr>
          <w:ilvl w:val="0"/>
          <w:numId w:val="45"/>
        </w:numPr>
        <w:spacing w:after="0" w:line="240" w:lineRule="auto"/>
        <w:ind w:left="360"/>
        <w:rPr>
          <w:rFonts w:cstheme="minorHAnsi"/>
        </w:rPr>
      </w:pPr>
      <w:r>
        <w:rPr>
          <w:rFonts w:cstheme="minorHAnsi"/>
        </w:rPr>
        <w:t>Following review, incorporate any corrections/changes into the contract.</w:t>
      </w:r>
    </w:p>
    <w:p w:rsidR="00C0012F" w:rsidRDefault="00C0012F" w:rsidP="00756BAC">
      <w:pPr>
        <w:pStyle w:val="Heading2"/>
        <w:keepLines w:val="0"/>
        <w:widowControl w:val="0"/>
        <w:spacing w:before="0" w:line="240" w:lineRule="auto"/>
        <w:rPr>
          <w:rFonts w:asciiTheme="minorHAnsi" w:hAnsiTheme="minorHAnsi" w:cstheme="minorHAnsi"/>
        </w:rPr>
      </w:pPr>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Signature Process [Contractor]</w:t>
      </w:r>
      <w:bookmarkEnd w:id="7"/>
    </w:p>
    <w:p w:rsidR="00AD649E" w:rsidRDefault="00AD649E" w:rsidP="00756BAC">
      <w:pPr>
        <w:pStyle w:val="ListParagraph"/>
        <w:keepNext/>
        <w:widowControl w:val="0"/>
        <w:numPr>
          <w:ilvl w:val="0"/>
          <w:numId w:val="22"/>
        </w:numPr>
        <w:spacing w:after="0" w:line="240" w:lineRule="auto"/>
        <w:ind w:left="360"/>
        <w:rPr>
          <w:rFonts w:cstheme="minorHAnsi"/>
          <w:b/>
        </w:rPr>
      </w:pPr>
      <w:r>
        <w:rPr>
          <w:rFonts w:cstheme="minorHAnsi"/>
          <w:b/>
        </w:rPr>
        <w:t>If a DBE percentage goal was established, the contract must be cleared before moving to this step.</w:t>
      </w:r>
    </w:p>
    <w:p w:rsidR="00EB3CB3" w:rsidRPr="00EC50C1" w:rsidRDefault="00EB3CB3" w:rsidP="00756BAC">
      <w:pPr>
        <w:pStyle w:val="ListParagraph"/>
        <w:keepNext/>
        <w:widowControl w:val="0"/>
        <w:numPr>
          <w:ilvl w:val="0"/>
          <w:numId w:val="22"/>
        </w:numPr>
        <w:spacing w:after="0" w:line="240" w:lineRule="auto"/>
        <w:ind w:left="360"/>
        <w:rPr>
          <w:rFonts w:cstheme="minorHAnsi"/>
          <w:b/>
        </w:rPr>
      </w:pPr>
      <w:r w:rsidRPr="00EC50C1">
        <w:rPr>
          <w:rFonts w:cstheme="minorHAnsi"/>
          <w:b/>
        </w:rPr>
        <w:t>If TTAA applies, the Commissioner’s Determination must be signed at this point.</w:t>
      </w:r>
    </w:p>
    <w:p w:rsidR="00387912" w:rsidRPr="006F230B" w:rsidRDefault="00387912" w:rsidP="006F230B">
      <w:pPr>
        <w:pStyle w:val="ListParagraph"/>
        <w:keepNext/>
        <w:widowControl w:val="0"/>
        <w:numPr>
          <w:ilvl w:val="0"/>
          <w:numId w:val="11"/>
        </w:numPr>
        <w:spacing w:after="0" w:line="240" w:lineRule="auto"/>
        <w:ind w:left="360"/>
        <w:rPr>
          <w:rFonts w:cstheme="minorHAnsi"/>
          <w:bCs/>
        </w:rPr>
      </w:pPr>
      <w:r w:rsidRPr="006F230B">
        <w:rPr>
          <w:rFonts w:cstheme="minorHAnsi"/>
        </w:rPr>
        <w:t>Address</w:t>
      </w:r>
      <w:r w:rsidR="00EF4FB7" w:rsidRPr="006F230B">
        <w:rPr>
          <w:rFonts w:cstheme="minorHAnsi"/>
          <w:bCs/>
        </w:rPr>
        <w:t xml:space="preserve"> an email to the</w:t>
      </w:r>
      <w:r w:rsidRPr="006F230B">
        <w:rPr>
          <w:rFonts w:cstheme="minorHAnsi"/>
          <w:bCs/>
        </w:rPr>
        <w:t xml:space="preserve"> Contractor’s Project Manager</w:t>
      </w:r>
      <w:r w:rsidR="00AD649E" w:rsidRPr="006F230B">
        <w:rPr>
          <w:rFonts w:cstheme="minorHAnsi"/>
          <w:bCs/>
        </w:rPr>
        <w:t xml:space="preserve">, </w:t>
      </w:r>
      <w:r w:rsidRPr="006F230B">
        <w:rPr>
          <w:rFonts w:cstheme="minorHAnsi"/>
          <w:bCs/>
        </w:rPr>
        <w:t xml:space="preserve">CC </w:t>
      </w:r>
      <w:hyperlink r:id="rId27" w:history="1">
        <w:r w:rsidRPr="006F230B">
          <w:rPr>
            <w:rStyle w:val="Hyperlink"/>
            <w:rFonts w:cstheme="minorHAnsi"/>
          </w:rPr>
          <w:t>PTinbox.dot@state.mn.us</w:t>
        </w:r>
      </w:hyperlink>
      <w:r w:rsidRPr="006F230B">
        <w:rPr>
          <w:rFonts w:cstheme="minorHAnsi"/>
          <w:bCs/>
        </w:rPr>
        <w:t xml:space="preserve"> </w:t>
      </w:r>
      <w:r w:rsidR="00AD649E" w:rsidRPr="006F230B">
        <w:rPr>
          <w:rFonts w:cstheme="minorHAnsi"/>
          <w:bCs/>
        </w:rPr>
        <w:t>[</w:t>
      </w:r>
      <w:r w:rsidRPr="006F230B">
        <w:rPr>
          <w:rFonts w:cstheme="minorHAnsi"/>
          <w:bCs/>
        </w:rPr>
        <w:t>for the</w:t>
      </w:r>
      <w:r w:rsidR="00AD649E" w:rsidRPr="006F230B">
        <w:rPr>
          <w:rFonts w:cstheme="minorHAnsi"/>
          <w:bCs/>
        </w:rPr>
        <w:t xml:space="preserve"> c</w:t>
      </w:r>
      <w:r w:rsidRPr="006F230B">
        <w:rPr>
          <w:rFonts w:cstheme="minorHAnsi"/>
          <w:bCs/>
        </w:rPr>
        <w:t>ontract file].</w:t>
      </w:r>
    </w:p>
    <w:p w:rsidR="00387912" w:rsidRPr="00EC50C1" w:rsidRDefault="00387912" w:rsidP="00C0012F">
      <w:pPr>
        <w:pStyle w:val="ListParagraph"/>
        <w:keepNext/>
        <w:widowControl w:val="0"/>
        <w:numPr>
          <w:ilvl w:val="0"/>
          <w:numId w:val="11"/>
        </w:numPr>
        <w:spacing w:after="0" w:line="240" w:lineRule="auto"/>
        <w:ind w:left="360"/>
        <w:rPr>
          <w:rFonts w:cstheme="minorHAnsi"/>
          <w:bCs/>
        </w:rPr>
      </w:pPr>
      <w:r w:rsidRPr="00EC50C1">
        <w:rPr>
          <w:rFonts w:cstheme="minorHAnsi"/>
        </w:rPr>
        <w:t>Copy</w:t>
      </w:r>
      <w:r w:rsidRPr="00EC50C1">
        <w:rPr>
          <w:rFonts w:cstheme="minorHAnsi"/>
          <w:bCs/>
        </w:rPr>
        <w:t xml:space="preserve"> and paste the text from the </w:t>
      </w:r>
      <w:r w:rsidRPr="00EC50C1">
        <w:rPr>
          <w:rFonts w:cstheme="minorHAnsi"/>
          <w:b/>
        </w:rPr>
        <w:t>Contractor Signature Letter</w:t>
      </w:r>
      <w:r w:rsidR="00EF4FB7" w:rsidRPr="00EC50C1">
        <w:rPr>
          <w:rFonts w:cstheme="minorHAnsi"/>
          <w:bCs/>
        </w:rPr>
        <w:t xml:space="preserve"> into the body of the e</w:t>
      </w:r>
      <w:r w:rsidRPr="00EC50C1">
        <w:rPr>
          <w:rFonts w:cstheme="minorHAnsi"/>
          <w:bCs/>
        </w:rPr>
        <w:t xml:space="preserve">mail.  </w:t>
      </w:r>
    </w:p>
    <w:p w:rsidR="00387912" w:rsidRPr="00EC50C1" w:rsidRDefault="00387912" w:rsidP="00C0012F">
      <w:pPr>
        <w:pStyle w:val="ListParagraph"/>
        <w:keepNext/>
        <w:widowControl w:val="0"/>
        <w:numPr>
          <w:ilvl w:val="0"/>
          <w:numId w:val="11"/>
        </w:numPr>
        <w:spacing w:after="0" w:line="240" w:lineRule="auto"/>
        <w:ind w:left="360"/>
        <w:rPr>
          <w:rFonts w:cstheme="minorHAnsi"/>
          <w:bCs/>
        </w:rPr>
      </w:pPr>
      <w:r w:rsidRPr="00EC50C1">
        <w:rPr>
          <w:rFonts w:cstheme="minorHAnsi"/>
          <w:bCs/>
        </w:rPr>
        <w:t>Make the appropriate revisions/fill in the blanks.</w:t>
      </w:r>
    </w:p>
    <w:p w:rsidR="006F230B" w:rsidRDefault="00AD649E" w:rsidP="006F230B">
      <w:pPr>
        <w:pStyle w:val="ListParagraph"/>
        <w:keepNext/>
        <w:widowControl w:val="0"/>
        <w:numPr>
          <w:ilvl w:val="0"/>
          <w:numId w:val="11"/>
        </w:numPr>
        <w:spacing w:after="0" w:line="240" w:lineRule="auto"/>
        <w:ind w:left="360"/>
        <w:rPr>
          <w:rFonts w:cstheme="minorHAnsi"/>
          <w:bCs/>
        </w:rPr>
      </w:pPr>
      <w:r>
        <w:rPr>
          <w:rFonts w:cstheme="minorHAnsi"/>
          <w:bCs/>
        </w:rPr>
        <w:t>Attach a .pdf version of the c</w:t>
      </w:r>
      <w:r w:rsidR="00387912" w:rsidRPr="00EC50C1">
        <w:rPr>
          <w:rFonts w:cstheme="minorHAnsi"/>
          <w:bCs/>
        </w:rPr>
        <w:t>ontract</w:t>
      </w:r>
      <w:r w:rsidR="00EF4FB7" w:rsidRPr="00EC50C1">
        <w:rPr>
          <w:rFonts w:cstheme="minorHAnsi"/>
          <w:bCs/>
        </w:rPr>
        <w:t>, its exhibits [in one .pdf file</w:t>
      </w:r>
      <w:r w:rsidR="00387912" w:rsidRPr="00EC50C1">
        <w:rPr>
          <w:rFonts w:cstheme="minorHAnsi"/>
          <w:bCs/>
        </w:rPr>
        <w:t>].</w:t>
      </w:r>
    </w:p>
    <w:p w:rsidR="00387912" w:rsidRPr="006F230B" w:rsidRDefault="006F230B" w:rsidP="006F230B">
      <w:pPr>
        <w:pStyle w:val="ListParagraph"/>
        <w:keepNext/>
        <w:widowControl w:val="0"/>
        <w:numPr>
          <w:ilvl w:val="0"/>
          <w:numId w:val="11"/>
        </w:numPr>
        <w:spacing w:after="0" w:line="240" w:lineRule="auto"/>
        <w:ind w:left="360"/>
        <w:rPr>
          <w:rFonts w:cstheme="minorHAnsi"/>
          <w:bCs/>
        </w:rPr>
      </w:pPr>
      <w:r w:rsidRPr="006F230B">
        <w:rPr>
          <w:rFonts w:cstheme="minorHAnsi"/>
          <w:bCs/>
        </w:rPr>
        <w:t>If</w:t>
      </w:r>
      <w:r>
        <w:rPr>
          <w:rFonts w:cstheme="minorHAnsi"/>
          <w:bCs/>
        </w:rPr>
        <w:t xml:space="preserve"> a DBE RGN Goal was assigned, a</w:t>
      </w:r>
      <w:r w:rsidR="00387912" w:rsidRPr="006F230B">
        <w:rPr>
          <w:rFonts w:cstheme="minorHAnsi"/>
          <w:bCs/>
        </w:rPr>
        <w:t xml:space="preserve">ttach the </w:t>
      </w:r>
      <w:r w:rsidR="00387912" w:rsidRPr="006F230B">
        <w:rPr>
          <w:rFonts w:cstheme="minorHAnsi"/>
          <w:b/>
          <w:bCs/>
        </w:rPr>
        <w:t>DBE Special Provisions</w:t>
      </w:r>
      <w:r w:rsidR="00387912" w:rsidRPr="006F230B">
        <w:rPr>
          <w:rFonts w:cstheme="minorHAnsi"/>
          <w:bCs/>
        </w:rPr>
        <w:t>.</w:t>
      </w:r>
    </w:p>
    <w:p w:rsidR="00C0012F" w:rsidRDefault="00C0012F" w:rsidP="00756BAC">
      <w:pPr>
        <w:pStyle w:val="Heading2"/>
        <w:keepLines w:val="0"/>
        <w:widowControl w:val="0"/>
        <w:spacing w:before="0" w:line="240" w:lineRule="auto"/>
        <w:rPr>
          <w:rFonts w:asciiTheme="minorHAnsi" w:hAnsiTheme="minorHAnsi" w:cstheme="minorHAnsi"/>
        </w:rPr>
      </w:pPr>
      <w:bookmarkStart w:id="8" w:name="_Toc449350372"/>
      <w:bookmarkStart w:id="9" w:name="_Toc449350382"/>
    </w:p>
    <w:p w:rsidR="00B55E9C" w:rsidRPr="00EC50C1" w:rsidRDefault="00B55E9C"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 xml:space="preserve">Submit </w:t>
      </w:r>
      <w:bookmarkEnd w:id="8"/>
      <w:r w:rsidR="00F744B1" w:rsidRPr="00EC50C1">
        <w:rPr>
          <w:rFonts w:asciiTheme="minorHAnsi" w:hAnsiTheme="minorHAnsi" w:cstheme="minorHAnsi"/>
        </w:rPr>
        <w:t xml:space="preserve">to </w:t>
      </w:r>
      <w:r w:rsidR="00C0012F">
        <w:rPr>
          <w:rFonts w:asciiTheme="minorHAnsi" w:hAnsiTheme="minorHAnsi" w:cstheme="minorHAnsi"/>
        </w:rPr>
        <w:t>Consultant Services</w:t>
      </w:r>
      <w:r w:rsidR="00333C6E" w:rsidRPr="00EC50C1">
        <w:rPr>
          <w:rFonts w:asciiTheme="minorHAnsi" w:hAnsiTheme="minorHAnsi" w:cstheme="minorHAnsi"/>
        </w:rPr>
        <w:t xml:space="preserve"> </w:t>
      </w:r>
      <w:r w:rsidR="00E631FF" w:rsidRPr="00EC50C1">
        <w:rPr>
          <w:rFonts w:asciiTheme="minorHAnsi" w:hAnsiTheme="minorHAnsi" w:cstheme="minorHAnsi"/>
        </w:rPr>
        <w:t>for Processing</w:t>
      </w:r>
      <w:r w:rsidR="00EF4FB7" w:rsidRPr="00EC50C1">
        <w:rPr>
          <w:rFonts w:asciiTheme="minorHAnsi" w:hAnsiTheme="minorHAnsi" w:cstheme="minorHAnsi"/>
        </w:rPr>
        <w:t xml:space="preserve"> [Contract</w:t>
      </w:r>
      <w:r w:rsidR="00C0012F">
        <w:rPr>
          <w:rFonts w:asciiTheme="minorHAnsi" w:hAnsiTheme="minorHAnsi" w:cstheme="minorHAnsi"/>
        </w:rPr>
        <w:t xml:space="preserve"> Package</w:t>
      </w:r>
      <w:r w:rsidR="00635223" w:rsidRPr="00EC50C1">
        <w:rPr>
          <w:rFonts w:asciiTheme="minorHAnsi" w:hAnsiTheme="minorHAnsi" w:cstheme="minorHAnsi"/>
        </w:rPr>
        <w:t>]</w:t>
      </w:r>
    </w:p>
    <w:p w:rsidR="00E631FF" w:rsidRPr="00EC50C1" w:rsidRDefault="00E631FF" w:rsidP="00756BAC">
      <w:pPr>
        <w:keepNext/>
        <w:widowControl w:val="0"/>
        <w:spacing w:after="0" w:line="240" w:lineRule="auto"/>
        <w:rPr>
          <w:rFonts w:cstheme="minorHAnsi"/>
        </w:rPr>
      </w:pPr>
      <w:r w:rsidRPr="00EC50C1">
        <w:rPr>
          <w:rFonts w:cstheme="minorHAnsi"/>
        </w:rPr>
        <w:t xml:space="preserve">Email the following information to </w:t>
      </w:r>
      <w:hyperlink r:id="rId28" w:history="1">
        <w:r w:rsidR="00AD649E" w:rsidRPr="00692F93">
          <w:rPr>
            <w:rStyle w:val="Hyperlink"/>
            <w:rFonts w:cstheme="minorHAnsi"/>
          </w:rPr>
          <w:t>PTinbox.dot@state.mn.us</w:t>
        </w:r>
      </w:hyperlink>
      <w:r w:rsidRPr="00EC50C1">
        <w:rPr>
          <w:rFonts w:cstheme="minorHAnsi"/>
        </w:rPr>
        <w:t>, once the contract</w:t>
      </w:r>
      <w:r w:rsidR="003A020E" w:rsidRPr="00EC50C1">
        <w:rPr>
          <w:rFonts w:cstheme="minorHAnsi"/>
        </w:rPr>
        <w:t xml:space="preserve"> is </w:t>
      </w:r>
      <w:r w:rsidRPr="00EC50C1">
        <w:rPr>
          <w:rFonts w:cstheme="minorHAnsi"/>
        </w:rPr>
        <w:t xml:space="preserve">returned </w:t>
      </w:r>
      <w:r w:rsidR="003A020E" w:rsidRPr="00EC50C1">
        <w:rPr>
          <w:rFonts w:cstheme="minorHAnsi"/>
        </w:rPr>
        <w:t xml:space="preserve">signed </w:t>
      </w:r>
      <w:r w:rsidRPr="00EC50C1">
        <w:rPr>
          <w:rFonts w:cstheme="minorHAnsi"/>
        </w:rPr>
        <w:t>from the Contractor:</w:t>
      </w:r>
    </w:p>
    <w:p w:rsidR="00B55E9C" w:rsidRPr="00EC50C1" w:rsidRDefault="003A020E" w:rsidP="00C0012F">
      <w:pPr>
        <w:pStyle w:val="ListParagraph"/>
        <w:keepNext/>
        <w:widowControl w:val="0"/>
        <w:numPr>
          <w:ilvl w:val="0"/>
          <w:numId w:val="23"/>
        </w:numPr>
        <w:spacing w:after="0" w:line="240" w:lineRule="auto"/>
        <w:ind w:left="360"/>
        <w:rPr>
          <w:rFonts w:cstheme="minorHAnsi"/>
          <w:sz w:val="20"/>
          <w:szCs w:val="20"/>
        </w:rPr>
      </w:pPr>
      <w:r w:rsidRPr="00EC50C1">
        <w:rPr>
          <w:rFonts w:cstheme="minorHAnsi"/>
        </w:rPr>
        <w:t xml:space="preserve">Signed Contract </w:t>
      </w:r>
    </w:p>
    <w:p w:rsidR="00387912" w:rsidRPr="00EC50C1" w:rsidRDefault="00387912" w:rsidP="00C0012F">
      <w:pPr>
        <w:pStyle w:val="ListParagraph"/>
        <w:keepNext/>
        <w:widowControl w:val="0"/>
        <w:numPr>
          <w:ilvl w:val="0"/>
          <w:numId w:val="23"/>
        </w:numPr>
        <w:spacing w:after="0" w:line="240" w:lineRule="auto"/>
        <w:ind w:left="360"/>
        <w:rPr>
          <w:rFonts w:cstheme="minorHAnsi"/>
        </w:rPr>
      </w:pPr>
      <w:r w:rsidRPr="00EC50C1">
        <w:rPr>
          <w:rFonts w:cstheme="minorHAnsi"/>
          <w:b/>
        </w:rPr>
        <w:t>Encumbrance Form</w:t>
      </w:r>
      <w:bookmarkEnd w:id="9"/>
      <w:r w:rsidR="00B55E9C" w:rsidRPr="00EC50C1">
        <w:rPr>
          <w:rFonts w:cstheme="minorHAnsi"/>
        </w:rPr>
        <w:t>.</w:t>
      </w:r>
      <w:r w:rsidR="00E631FF" w:rsidRPr="00EC50C1">
        <w:rPr>
          <w:rFonts w:cstheme="minorHAnsi"/>
        </w:rPr>
        <w:t xml:space="preserve">  Make sure the following information is filled in on the form:</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t>MnDOT Contract Number</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lastRenderedPageBreak/>
        <w:t>Contract Type</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t>Fiscal Year</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t>Total Contract Amount</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t xml:space="preserve"> Amount of Contract for Current Fiscal Year</w:t>
      </w:r>
    </w:p>
    <w:p w:rsidR="00387912" w:rsidRPr="00EC50C1" w:rsidRDefault="00387912" w:rsidP="00C0012F">
      <w:pPr>
        <w:pStyle w:val="ListParagraph"/>
        <w:keepNext/>
        <w:widowControl w:val="0"/>
        <w:numPr>
          <w:ilvl w:val="1"/>
          <w:numId w:val="23"/>
        </w:numPr>
        <w:spacing w:after="0" w:line="240" w:lineRule="auto"/>
        <w:ind w:left="720"/>
        <w:rPr>
          <w:rFonts w:cstheme="minorHAnsi"/>
        </w:rPr>
      </w:pPr>
      <w:r w:rsidRPr="00EC50C1">
        <w:rPr>
          <w:rFonts w:cstheme="minorHAnsi"/>
        </w:rPr>
        <w:t>Accounting Lines with the following information:</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Fund Code</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proofErr w:type="spellStart"/>
      <w:r w:rsidRPr="00EC50C1">
        <w:rPr>
          <w:rFonts w:cstheme="minorHAnsi"/>
        </w:rPr>
        <w:t>Approp</w:t>
      </w:r>
      <w:proofErr w:type="spellEnd"/>
      <w:r w:rsidRPr="00EC50C1">
        <w:rPr>
          <w:rFonts w:cstheme="minorHAnsi"/>
        </w:rPr>
        <w:t xml:space="preserve"> ID</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proofErr w:type="spellStart"/>
      <w:r w:rsidRPr="00EC50C1">
        <w:rPr>
          <w:rFonts w:cstheme="minorHAnsi"/>
        </w:rPr>
        <w:t>FinDept</w:t>
      </w:r>
      <w:proofErr w:type="spellEnd"/>
      <w:r w:rsidRPr="00EC50C1">
        <w:rPr>
          <w:rFonts w:cstheme="minorHAnsi"/>
        </w:rPr>
        <w:t xml:space="preserve"> ID</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 xml:space="preserve">Project ID </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Source Type</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Amount to encumber</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Contract Expiration Date</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Contract Administrator/Phone Number</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Project Manager Office</w:t>
      </w:r>
    </w:p>
    <w:p w:rsidR="00387912"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Work Type</w:t>
      </w:r>
    </w:p>
    <w:p w:rsidR="00E631FF" w:rsidRPr="00EC50C1" w:rsidRDefault="00387912" w:rsidP="00C0012F">
      <w:pPr>
        <w:pStyle w:val="ListParagraph"/>
        <w:keepNext/>
        <w:widowControl w:val="0"/>
        <w:numPr>
          <w:ilvl w:val="1"/>
          <w:numId w:val="21"/>
        </w:numPr>
        <w:spacing w:after="0" w:line="240" w:lineRule="auto"/>
        <w:ind w:left="1080"/>
        <w:rPr>
          <w:rFonts w:cstheme="minorHAnsi"/>
        </w:rPr>
      </w:pPr>
      <w:r w:rsidRPr="00EC50C1">
        <w:rPr>
          <w:rFonts w:cstheme="minorHAnsi"/>
        </w:rPr>
        <w:t>Contractor Name</w:t>
      </w:r>
    </w:p>
    <w:p w:rsidR="0027246B" w:rsidRPr="00C0012F" w:rsidRDefault="0027246B" w:rsidP="00756BAC">
      <w:pPr>
        <w:keepNext/>
        <w:widowControl w:val="0"/>
        <w:spacing w:after="0" w:line="240" w:lineRule="auto"/>
        <w:ind w:left="360"/>
        <w:rPr>
          <w:rStyle w:val="Strong"/>
          <w:rFonts w:cstheme="minorHAnsi"/>
          <w:b w:val="0"/>
          <w:i/>
        </w:rPr>
      </w:pPr>
    </w:p>
    <w:p w:rsidR="003A020E" w:rsidRPr="00C0012F" w:rsidRDefault="003A020E" w:rsidP="00756BAC">
      <w:pPr>
        <w:keepNext/>
        <w:widowControl w:val="0"/>
        <w:spacing w:after="0" w:line="240" w:lineRule="auto"/>
        <w:ind w:left="360"/>
        <w:rPr>
          <w:rStyle w:val="Strong"/>
          <w:rFonts w:cstheme="minorHAnsi"/>
          <w:b w:val="0"/>
          <w:i/>
        </w:rPr>
      </w:pPr>
      <w:r w:rsidRPr="00C0012F">
        <w:rPr>
          <w:rStyle w:val="Strong"/>
          <w:rFonts w:cstheme="minorHAnsi"/>
          <w:b w:val="0"/>
          <w:i/>
        </w:rPr>
        <w:t xml:space="preserve">Once the </w:t>
      </w:r>
      <w:r w:rsidR="00AD649E" w:rsidRPr="00C0012F">
        <w:rPr>
          <w:rStyle w:val="Strong"/>
          <w:rFonts w:cstheme="minorHAnsi"/>
          <w:b w:val="0"/>
          <w:i/>
        </w:rPr>
        <w:t>contract is fully executed, CS</w:t>
      </w:r>
      <w:r w:rsidRPr="00C0012F">
        <w:rPr>
          <w:rStyle w:val="Strong"/>
          <w:rFonts w:cstheme="minorHAnsi"/>
          <w:b w:val="0"/>
          <w:i/>
        </w:rPr>
        <w:t xml:space="preserve"> will:</w:t>
      </w:r>
    </w:p>
    <w:p w:rsidR="003A020E" w:rsidRPr="00C0012F" w:rsidRDefault="003A020E"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t xml:space="preserve">Save the </w:t>
      </w:r>
      <w:r w:rsidR="00AD649E" w:rsidRPr="00C0012F">
        <w:rPr>
          <w:rStyle w:val="Strong"/>
          <w:rFonts w:cstheme="minorHAnsi"/>
          <w:b w:val="0"/>
          <w:i/>
        </w:rPr>
        <w:t>e</w:t>
      </w:r>
      <w:r w:rsidRPr="00C0012F">
        <w:rPr>
          <w:rStyle w:val="Strong"/>
          <w:rFonts w:cstheme="minorHAnsi"/>
          <w:b w:val="0"/>
          <w:i/>
        </w:rPr>
        <w:t xml:space="preserve">xecuted </w:t>
      </w:r>
      <w:r w:rsidR="00AD649E" w:rsidRPr="00C0012F">
        <w:rPr>
          <w:rStyle w:val="Strong"/>
          <w:rFonts w:cstheme="minorHAnsi"/>
          <w:b w:val="0"/>
          <w:i/>
        </w:rPr>
        <w:t>c</w:t>
      </w:r>
      <w:r w:rsidRPr="00C0012F">
        <w:rPr>
          <w:rStyle w:val="Strong"/>
          <w:rFonts w:cstheme="minorHAnsi"/>
          <w:b w:val="0"/>
          <w:i/>
        </w:rPr>
        <w:t xml:space="preserve">ontract to the contract file </w:t>
      </w:r>
    </w:p>
    <w:p w:rsidR="003A020E" w:rsidRPr="00C0012F" w:rsidRDefault="003A020E" w:rsidP="00756BAC">
      <w:pPr>
        <w:pStyle w:val="ListParagraph"/>
        <w:keepNext/>
        <w:widowControl w:val="0"/>
        <w:numPr>
          <w:ilvl w:val="0"/>
          <w:numId w:val="22"/>
        </w:numPr>
        <w:spacing w:after="0" w:line="240" w:lineRule="auto"/>
        <w:rPr>
          <w:rStyle w:val="Strong"/>
          <w:rFonts w:cstheme="minorHAnsi"/>
          <w:b w:val="0"/>
          <w:i/>
        </w:rPr>
      </w:pPr>
      <w:r w:rsidRPr="00C0012F">
        <w:rPr>
          <w:rStyle w:val="Strong"/>
          <w:rFonts w:cstheme="minorHAnsi"/>
          <w:b w:val="0"/>
          <w:i/>
        </w:rPr>
        <w:t xml:space="preserve">Send an email to the Contract Administrator notifying them the </w:t>
      </w:r>
      <w:r w:rsidR="00AD649E" w:rsidRPr="00C0012F">
        <w:rPr>
          <w:rStyle w:val="Strong"/>
          <w:rFonts w:cstheme="minorHAnsi"/>
          <w:b w:val="0"/>
          <w:i/>
        </w:rPr>
        <w:t>c</w:t>
      </w:r>
      <w:r w:rsidRPr="00C0012F">
        <w:rPr>
          <w:rStyle w:val="Strong"/>
          <w:rFonts w:cstheme="minorHAnsi"/>
          <w:b w:val="0"/>
          <w:i/>
        </w:rPr>
        <w:t>ontract is executed</w:t>
      </w:r>
    </w:p>
    <w:p w:rsidR="00C0012F" w:rsidRDefault="00C0012F" w:rsidP="00756BAC">
      <w:pPr>
        <w:pStyle w:val="Heading2"/>
        <w:keepLines w:val="0"/>
        <w:widowControl w:val="0"/>
        <w:spacing w:before="0" w:line="240" w:lineRule="auto"/>
        <w:rPr>
          <w:rFonts w:asciiTheme="minorHAnsi" w:hAnsiTheme="minorHAnsi" w:cstheme="minorHAnsi"/>
        </w:rPr>
      </w:pPr>
      <w:bookmarkStart w:id="10" w:name="_Toc449350384"/>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Notice to Proceed</w:t>
      </w:r>
      <w:bookmarkEnd w:id="10"/>
    </w:p>
    <w:p w:rsidR="00387912" w:rsidRPr="00EC50C1" w:rsidRDefault="00444E14" w:rsidP="00C0012F">
      <w:pPr>
        <w:pStyle w:val="ListParagraph"/>
        <w:keepNext/>
        <w:widowControl w:val="0"/>
        <w:numPr>
          <w:ilvl w:val="0"/>
          <w:numId w:val="12"/>
        </w:numPr>
        <w:spacing w:after="0" w:line="240" w:lineRule="auto"/>
        <w:ind w:left="360"/>
        <w:rPr>
          <w:rFonts w:cstheme="minorHAnsi"/>
          <w:bCs/>
        </w:rPr>
      </w:pPr>
      <w:r w:rsidRPr="00EC50C1">
        <w:rPr>
          <w:rFonts w:cstheme="minorHAnsi"/>
          <w:bCs/>
        </w:rPr>
        <w:t xml:space="preserve">Once you receive the executed contract from </w:t>
      </w:r>
      <w:r w:rsidR="00AD649E">
        <w:rPr>
          <w:rFonts w:cstheme="minorHAnsi"/>
          <w:bCs/>
        </w:rPr>
        <w:t>CS</w:t>
      </w:r>
      <w:r w:rsidR="00387912" w:rsidRPr="00EC50C1">
        <w:rPr>
          <w:rFonts w:cstheme="minorHAnsi"/>
          <w:bCs/>
        </w:rPr>
        <w:t xml:space="preserve">, </w:t>
      </w:r>
      <w:r w:rsidR="00EF4FB7" w:rsidRPr="00EC50C1">
        <w:rPr>
          <w:rFonts w:cstheme="minorHAnsi"/>
          <w:bCs/>
        </w:rPr>
        <w:t>e</w:t>
      </w:r>
      <w:r w:rsidR="00387912" w:rsidRPr="00EC50C1">
        <w:rPr>
          <w:rFonts w:cstheme="minorHAnsi"/>
          <w:bCs/>
        </w:rPr>
        <w:t xml:space="preserve">mail the executed contract to the </w:t>
      </w:r>
      <w:r w:rsidR="00387912" w:rsidRPr="00EC50C1">
        <w:rPr>
          <w:rFonts w:cstheme="minorHAnsi"/>
        </w:rPr>
        <w:t>Contractor</w:t>
      </w:r>
      <w:r w:rsidR="00387912" w:rsidRPr="00EC50C1">
        <w:rPr>
          <w:rFonts w:cstheme="minorHAnsi"/>
          <w:bCs/>
        </w:rPr>
        <w:t xml:space="preserve"> for their records, as follows:</w:t>
      </w:r>
    </w:p>
    <w:p w:rsidR="00387912" w:rsidRPr="00EC50C1" w:rsidRDefault="00387912" w:rsidP="00C0012F">
      <w:pPr>
        <w:pStyle w:val="ListParagraph"/>
        <w:keepNext/>
        <w:widowControl w:val="0"/>
        <w:numPr>
          <w:ilvl w:val="0"/>
          <w:numId w:val="36"/>
        </w:numPr>
        <w:spacing w:after="0" w:line="240" w:lineRule="auto"/>
        <w:ind w:left="720"/>
        <w:rPr>
          <w:rFonts w:cstheme="minorHAnsi"/>
          <w:bCs/>
        </w:rPr>
      </w:pPr>
      <w:r w:rsidRPr="00EC50C1">
        <w:rPr>
          <w:rFonts w:cstheme="minorHAnsi"/>
        </w:rPr>
        <w:t>Address</w:t>
      </w:r>
      <w:r w:rsidR="00EF4FB7" w:rsidRPr="00EC50C1">
        <w:rPr>
          <w:rFonts w:cstheme="minorHAnsi"/>
          <w:bCs/>
        </w:rPr>
        <w:t xml:space="preserve"> an e</w:t>
      </w:r>
      <w:r w:rsidRPr="00EC50C1">
        <w:rPr>
          <w:rFonts w:cstheme="minorHAnsi"/>
          <w:bCs/>
        </w:rPr>
        <w:t xml:space="preserve">mail </w:t>
      </w:r>
      <w:r w:rsidR="00EF4FB7" w:rsidRPr="00EC50C1">
        <w:rPr>
          <w:rFonts w:cstheme="minorHAnsi"/>
          <w:bCs/>
        </w:rPr>
        <w:t>to the</w:t>
      </w:r>
      <w:r w:rsidRPr="00EC50C1">
        <w:rPr>
          <w:rFonts w:cstheme="minorHAnsi"/>
          <w:bCs/>
        </w:rPr>
        <w:t xml:space="preserve"> Contractor’s Project Manager, CC the MnDOT Project Manager and </w:t>
      </w:r>
      <w:hyperlink r:id="rId29" w:history="1">
        <w:r w:rsidRPr="00EC50C1">
          <w:rPr>
            <w:rStyle w:val="Hyperlink"/>
            <w:rFonts w:cstheme="minorHAnsi"/>
          </w:rPr>
          <w:t>PTinbox.dot@state.mn.us</w:t>
        </w:r>
      </w:hyperlink>
      <w:r w:rsidR="00EF4FB7" w:rsidRPr="00EC50C1">
        <w:rPr>
          <w:rFonts w:cstheme="minorHAnsi"/>
          <w:bCs/>
        </w:rPr>
        <w:t xml:space="preserve"> [</w:t>
      </w:r>
      <w:r w:rsidR="00AD649E">
        <w:rPr>
          <w:rFonts w:cstheme="minorHAnsi"/>
          <w:bCs/>
        </w:rPr>
        <w:t>f</w:t>
      </w:r>
      <w:r w:rsidR="00EF4FB7" w:rsidRPr="00EC50C1">
        <w:rPr>
          <w:rFonts w:cstheme="minorHAnsi"/>
          <w:bCs/>
        </w:rPr>
        <w:t>or the contract file]</w:t>
      </w:r>
      <w:r w:rsidR="00AD649E">
        <w:rPr>
          <w:rFonts w:cstheme="minorHAnsi"/>
          <w:bCs/>
        </w:rPr>
        <w:t>.</w:t>
      </w:r>
    </w:p>
    <w:p w:rsidR="00387912" w:rsidRPr="00EC50C1" w:rsidRDefault="00387912" w:rsidP="00C0012F">
      <w:pPr>
        <w:pStyle w:val="ListParagraph"/>
        <w:keepNext/>
        <w:widowControl w:val="0"/>
        <w:numPr>
          <w:ilvl w:val="0"/>
          <w:numId w:val="36"/>
        </w:numPr>
        <w:spacing w:after="0" w:line="240" w:lineRule="auto"/>
        <w:ind w:left="720"/>
        <w:rPr>
          <w:rFonts w:cstheme="minorHAnsi"/>
          <w:bCs/>
        </w:rPr>
      </w:pPr>
      <w:r w:rsidRPr="00EC50C1">
        <w:rPr>
          <w:rFonts w:cstheme="minorHAnsi"/>
        </w:rPr>
        <w:t>Copy</w:t>
      </w:r>
      <w:r w:rsidRPr="00EC50C1">
        <w:rPr>
          <w:rFonts w:cstheme="minorHAnsi"/>
          <w:bCs/>
        </w:rPr>
        <w:t xml:space="preserve"> and paste the text from the </w:t>
      </w:r>
      <w:r w:rsidRPr="00EC50C1">
        <w:rPr>
          <w:rFonts w:cstheme="minorHAnsi"/>
          <w:b/>
        </w:rPr>
        <w:t xml:space="preserve">Notice to Proceed </w:t>
      </w:r>
      <w:r w:rsidRPr="00EC50C1">
        <w:rPr>
          <w:rFonts w:cstheme="minorHAnsi"/>
        </w:rPr>
        <w:t>letter</w:t>
      </w:r>
      <w:r w:rsidRPr="00EC50C1">
        <w:rPr>
          <w:rFonts w:cstheme="minorHAnsi"/>
          <w:bCs/>
        </w:rPr>
        <w:t xml:space="preserve"> into the body of </w:t>
      </w:r>
      <w:r w:rsidRPr="00EC50C1">
        <w:rPr>
          <w:rFonts w:cstheme="minorHAnsi"/>
        </w:rPr>
        <w:t>the</w:t>
      </w:r>
      <w:r w:rsidR="00EF4FB7" w:rsidRPr="00EC50C1">
        <w:rPr>
          <w:rFonts w:cstheme="minorHAnsi"/>
          <w:bCs/>
        </w:rPr>
        <w:t xml:space="preserve"> e</w:t>
      </w:r>
      <w:r w:rsidRPr="00EC50C1">
        <w:rPr>
          <w:rFonts w:cstheme="minorHAnsi"/>
          <w:bCs/>
        </w:rPr>
        <w:t>mail.</w:t>
      </w:r>
    </w:p>
    <w:p w:rsidR="00387912" w:rsidRPr="00EC50C1" w:rsidRDefault="00387912" w:rsidP="00C0012F">
      <w:pPr>
        <w:pStyle w:val="ListParagraph"/>
        <w:keepNext/>
        <w:widowControl w:val="0"/>
        <w:numPr>
          <w:ilvl w:val="0"/>
          <w:numId w:val="36"/>
        </w:numPr>
        <w:spacing w:after="0" w:line="240" w:lineRule="auto"/>
        <w:ind w:left="720"/>
        <w:rPr>
          <w:rFonts w:cstheme="minorHAnsi"/>
          <w:bCs/>
        </w:rPr>
      </w:pPr>
      <w:r w:rsidRPr="00EC50C1">
        <w:rPr>
          <w:rFonts w:cstheme="minorHAnsi"/>
        </w:rPr>
        <w:t>Make</w:t>
      </w:r>
      <w:r w:rsidRPr="00EC50C1">
        <w:rPr>
          <w:rFonts w:cstheme="minorHAnsi"/>
          <w:bCs/>
        </w:rPr>
        <w:t xml:space="preserve"> the appropriate revisions/fill in the blanks.</w:t>
      </w:r>
    </w:p>
    <w:p w:rsidR="00387912" w:rsidRPr="00EC50C1" w:rsidRDefault="00387912" w:rsidP="00C0012F">
      <w:pPr>
        <w:pStyle w:val="ListParagraph"/>
        <w:keepNext/>
        <w:widowControl w:val="0"/>
        <w:numPr>
          <w:ilvl w:val="0"/>
          <w:numId w:val="36"/>
        </w:numPr>
        <w:spacing w:after="0" w:line="240" w:lineRule="auto"/>
        <w:ind w:left="720"/>
        <w:rPr>
          <w:rFonts w:cstheme="minorHAnsi"/>
        </w:rPr>
      </w:pPr>
      <w:r w:rsidRPr="00EC50C1">
        <w:rPr>
          <w:rFonts w:cstheme="minorHAnsi"/>
        </w:rPr>
        <w:t>Attach</w:t>
      </w:r>
      <w:r w:rsidR="00EF4FB7" w:rsidRPr="00EC50C1">
        <w:rPr>
          <w:rFonts w:cstheme="minorHAnsi"/>
          <w:bCs/>
        </w:rPr>
        <w:t xml:space="preserve"> a PDF version of the </w:t>
      </w:r>
      <w:r w:rsidRPr="00EC50C1">
        <w:rPr>
          <w:rFonts w:cstheme="minorHAnsi"/>
          <w:bCs/>
        </w:rPr>
        <w:t>executed contract, along with a Word version of the Invoice and Progress Report forms, as applicable, for their use.</w:t>
      </w:r>
    </w:p>
    <w:p w:rsidR="00C0012F" w:rsidRDefault="00C0012F" w:rsidP="00756BAC">
      <w:pPr>
        <w:pStyle w:val="Heading2"/>
        <w:keepLines w:val="0"/>
        <w:widowControl w:val="0"/>
        <w:spacing w:before="0" w:line="240" w:lineRule="auto"/>
        <w:rPr>
          <w:rFonts w:asciiTheme="minorHAnsi" w:hAnsiTheme="minorHAnsi" w:cstheme="minorHAnsi"/>
        </w:rPr>
      </w:pPr>
      <w:bookmarkStart w:id="11" w:name="_Toc449350385"/>
    </w:p>
    <w:p w:rsidR="00387912" w:rsidRPr="00EC50C1" w:rsidRDefault="00387912" w:rsidP="00756BAC">
      <w:pPr>
        <w:pStyle w:val="Heading2"/>
        <w:keepLines w:val="0"/>
        <w:widowControl w:val="0"/>
        <w:spacing w:before="0" w:line="240" w:lineRule="auto"/>
        <w:rPr>
          <w:rFonts w:asciiTheme="minorHAnsi" w:hAnsiTheme="minorHAnsi" w:cstheme="minorHAnsi"/>
        </w:rPr>
      </w:pPr>
      <w:r w:rsidRPr="00EC50C1">
        <w:rPr>
          <w:rFonts w:asciiTheme="minorHAnsi" w:hAnsiTheme="minorHAnsi" w:cstheme="minorHAnsi"/>
        </w:rPr>
        <w:t>File Documentation</w:t>
      </w:r>
      <w:bookmarkEnd w:id="11"/>
    </w:p>
    <w:p w:rsidR="00387912" w:rsidRPr="00EC50C1" w:rsidRDefault="00387912" w:rsidP="00C0012F">
      <w:pPr>
        <w:pStyle w:val="ListParagraph"/>
        <w:keepNext/>
        <w:widowControl w:val="0"/>
        <w:numPr>
          <w:ilvl w:val="0"/>
          <w:numId w:val="13"/>
        </w:numPr>
        <w:spacing w:after="0" w:line="240" w:lineRule="auto"/>
        <w:ind w:left="360"/>
        <w:rPr>
          <w:rFonts w:cstheme="minorHAnsi"/>
        </w:rPr>
      </w:pPr>
      <w:r w:rsidRPr="00EC50C1">
        <w:rPr>
          <w:rFonts w:cstheme="minorHAnsi"/>
        </w:rPr>
        <w:t xml:space="preserve">The following documentation is necessary for the </w:t>
      </w:r>
      <w:r w:rsidR="00AD649E">
        <w:rPr>
          <w:rFonts w:cstheme="minorHAnsi"/>
        </w:rPr>
        <w:t>c</w:t>
      </w:r>
      <w:r w:rsidRPr="00EC50C1">
        <w:rPr>
          <w:rFonts w:cstheme="minorHAnsi"/>
        </w:rPr>
        <w:t xml:space="preserve">ontract </w:t>
      </w:r>
      <w:r w:rsidR="00AD649E">
        <w:rPr>
          <w:rFonts w:cstheme="minorHAnsi"/>
        </w:rPr>
        <w:t>f</w:t>
      </w:r>
      <w:r w:rsidRPr="00EC50C1">
        <w:rPr>
          <w:rFonts w:cstheme="minorHAnsi"/>
        </w:rPr>
        <w:t>ile. C</w:t>
      </w:r>
      <w:r w:rsidR="00AD649E">
        <w:rPr>
          <w:rFonts w:cstheme="minorHAnsi"/>
        </w:rPr>
        <w:t>S</w:t>
      </w:r>
      <w:r w:rsidRPr="00EC50C1">
        <w:rPr>
          <w:rFonts w:cstheme="minorHAnsi"/>
        </w:rPr>
        <w:t xml:space="preserve"> will have scanned and saved the following documents to the </w:t>
      </w:r>
      <w:r w:rsidR="00AD649E">
        <w:rPr>
          <w:rFonts w:cstheme="minorHAnsi"/>
        </w:rPr>
        <w:t>c</w:t>
      </w:r>
      <w:r w:rsidRPr="00EC50C1">
        <w:rPr>
          <w:rFonts w:cstheme="minorHAnsi"/>
        </w:rPr>
        <w:t>ontract</w:t>
      </w:r>
      <w:r w:rsidR="00AD649E">
        <w:rPr>
          <w:rFonts w:cstheme="minorHAnsi"/>
        </w:rPr>
        <w:t xml:space="preserve"> f</w:t>
      </w:r>
      <w:r w:rsidRPr="00EC50C1">
        <w:rPr>
          <w:rFonts w:cstheme="minorHAnsi"/>
        </w:rPr>
        <w:t>ile:</w:t>
      </w:r>
    </w:p>
    <w:p w:rsidR="00387912" w:rsidRPr="00EC50C1" w:rsidRDefault="00387912" w:rsidP="00C0012F">
      <w:pPr>
        <w:pStyle w:val="ListParagraph"/>
        <w:keepNext/>
        <w:widowControl w:val="0"/>
        <w:numPr>
          <w:ilvl w:val="0"/>
          <w:numId w:val="15"/>
        </w:numPr>
        <w:spacing w:after="0" w:line="240" w:lineRule="auto"/>
        <w:ind w:left="720"/>
        <w:rPr>
          <w:rFonts w:cstheme="minorHAnsi"/>
        </w:rPr>
      </w:pPr>
      <w:r w:rsidRPr="00EC50C1">
        <w:rPr>
          <w:rFonts w:cstheme="minorHAnsi"/>
        </w:rPr>
        <w:t>CPS Form</w:t>
      </w:r>
    </w:p>
    <w:p w:rsidR="00E50999" w:rsidRPr="00EC50C1" w:rsidRDefault="00E50999" w:rsidP="00C0012F">
      <w:pPr>
        <w:pStyle w:val="ListParagraph"/>
        <w:keepNext/>
        <w:widowControl w:val="0"/>
        <w:numPr>
          <w:ilvl w:val="0"/>
          <w:numId w:val="15"/>
        </w:numPr>
        <w:spacing w:after="0" w:line="240" w:lineRule="auto"/>
        <w:ind w:left="720"/>
        <w:rPr>
          <w:rFonts w:cstheme="minorHAnsi"/>
        </w:rPr>
      </w:pPr>
      <w:r w:rsidRPr="00EC50C1">
        <w:rPr>
          <w:rFonts w:cstheme="minorHAnsi"/>
        </w:rPr>
        <w:t>DBE Goal Setting Memo</w:t>
      </w:r>
    </w:p>
    <w:p w:rsidR="003A020E" w:rsidRPr="00EC50C1" w:rsidRDefault="00C0012F" w:rsidP="00C0012F">
      <w:pPr>
        <w:pStyle w:val="ListParagraph"/>
        <w:keepNext/>
        <w:widowControl w:val="0"/>
        <w:numPr>
          <w:ilvl w:val="0"/>
          <w:numId w:val="15"/>
        </w:numPr>
        <w:spacing w:after="0" w:line="240" w:lineRule="auto"/>
        <w:ind w:left="720"/>
        <w:rPr>
          <w:rFonts w:cstheme="minorHAnsi"/>
        </w:rPr>
      </w:pPr>
      <w:r>
        <w:rPr>
          <w:rFonts w:cstheme="minorHAnsi"/>
        </w:rPr>
        <w:t xml:space="preserve">Executed </w:t>
      </w:r>
      <w:r w:rsidR="003A020E" w:rsidRPr="00EC50C1">
        <w:rPr>
          <w:rFonts w:cstheme="minorHAnsi"/>
        </w:rPr>
        <w:t>Certification Form</w:t>
      </w:r>
    </w:p>
    <w:p w:rsidR="00500213" w:rsidRPr="00EC50C1" w:rsidRDefault="00500213" w:rsidP="00C0012F">
      <w:pPr>
        <w:pStyle w:val="ListParagraph"/>
        <w:keepNext/>
        <w:widowControl w:val="0"/>
        <w:numPr>
          <w:ilvl w:val="0"/>
          <w:numId w:val="15"/>
        </w:numPr>
        <w:spacing w:after="0" w:line="240" w:lineRule="auto"/>
        <w:ind w:left="720"/>
        <w:rPr>
          <w:rFonts w:cstheme="minorHAnsi"/>
        </w:rPr>
      </w:pPr>
      <w:r w:rsidRPr="00EC50C1">
        <w:rPr>
          <w:rFonts w:cstheme="minorHAnsi"/>
        </w:rPr>
        <w:t>TTAA A Estimate</w:t>
      </w:r>
    </w:p>
    <w:p w:rsidR="003A020E" w:rsidRPr="00EC50C1" w:rsidRDefault="00C0012F" w:rsidP="00C0012F">
      <w:pPr>
        <w:pStyle w:val="ListParagraph"/>
        <w:keepNext/>
        <w:widowControl w:val="0"/>
        <w:numPr>
          <w:ilvl w:val="0"/>
          <w:numId w:val="15"/>
        </w:numPr>
        <w:spacing w:after="0" w:line="240" w:lineRule="auto"/>
        <w:ind w:left="720"/>
        <w:rPr>
          <w:rFonts w:cstheme="minorHAnsi"/>
        </w:rPr>
      </w:pPr>
      <w:r>
        <w:rPr>
          <w:rFonts w:cstheme="minorHAnsi"/>
        </w:rPr>
        <w:t xml:space="preserve">Signed </w:t>
      </w:r>
      <w:r w:rsidR="003A020E" w:rsidRPr="00EC50C1">
        <w:rPr>
          <w:rFonts w:cstheme="minorHAnsi"/>
        </w:rPr>
        <w:t>Selection Committee Approval of Committee Memo</w:t>
      </w:r>
    </w:p>
    <w:p w:rsidR="003A020E" w:rsidRPr="00EC50C1" w:rsidRDefault="00C0012F" w:rsidP="00C0012F">
      <w:pPr>
        <w:pStyle w:val="ListParagraph"/>
        <w:keepNext/>
        <w:widowControl w:val="0"/>
        <w:numPr>
          <w:ilvl w:val="0"/>
          <w:numId w:val="15"/>
        </w:numPr>
        <w:spacing w:after="0" w:line="240" w:lineRule="auto"/>
        <w:ind w:left="720"/>
        <w:rPr>
          <w:rFonts w:cstheme="minorHAnsi"/>
        </w:rPr>
      </w:pPr>
      <w:r>
        <w:rPr>
          <w:rFonts w:cstheme="minorHAnsi"/>
        </w:rPr>
        <w:t xml:space="preserve">Signed </w:t>
      </w:r>
      <w:r w:rsidR="003A020E" w:rsidRPr="00EC50C1">
        <w:rPr>
          <w:rFonts w:cstheme="minorHAnsi"/>
        </w:rPr>
        <w:t>Selection Committee Approval of Selection Memo</w:t>
      </w:r>
    </w:p>
    <w:p w:rsidR="00500213" w:rsidRPr="00EC50C1" w:rsidRDefault="00500213" w:rsidP="00C0012F">
      <w:pPr>
        <w:pStyle w:val="ListParagraph"/>
        <w:keepNext/>
        <w:widowControl w:val="0"/>
        <w:numPr>
          <w:ilvl w:val="0"/>
          <w:numId w:val="15"/>
        </w:numPr>
        <w:spacing w:after="0" w:line="240" w:lineRule="auto"/>
        <w:ind w:left="720"/>
        <w:rPr>
          <w:rFonts w:cstheme="minorHAnsi"/>
        </w:rPr>
      </w:pPr>
      <w:r w:rsidRPr="00EC50C1">
        <w:rPr>
          <w:rFonts w:cstheme="minorHAnsi"/>
        </w:rPr>
        <w:t>TTAA B Estimate</w:t>
      </w:r>
    </w:p>
    <w:p w:rsidR="00500213" w:rsidRPr="00EC50C1" w:rsidRDefault="00500213" w:rsidP="00C0012F">
      <w:pPr>
        <w:pStyle w:val="ListParagraph"/>
        <w:keepNext/>
        <w:widowControl w:val="0"/>
        <w:numPr>
          <w:ilvl w:val="0"/>
          <w:numId w:val="15"/>
        </w:numPr>
        <w:spacing w:after="0" w:line="240" w:lineRule="auto"/>
        <w:ind w:left="720"/>
        <w:rPr>
          <w:rFonts w:cstheme="minorHAnsi"/>
        </w:rPr>
      </w:pPr>
      <w:r w:rsidRPr="00EC50C1">
        <w:rPr>
          <w:rFonts w:cstheme="minorHAnsi"/>
        </w:rPr>
        <w:t>TTAA Commissioners Determination Memo</w:t>
      </w:r>
    </w:p>
    <w:p w:rsidR="00E50999" w:rsidRDefault="00E50999" w:rsidP="00C0012F">
      <w:pPr>
        <w:pStyle w:val="ListParagraph"/>
        <w:keepNext/>
        <w:widowControl w:val="0"/>
        <w:numPr>
          <w:ilvl w:val="0"/>
          <w:numId w:val="15"/>
        </w:numPr>
        <w:spacing w:after="0" w:line="240" w:lineRule="auto"/>
        <w:ind w:left="720"/>
        <w:rPr>
          <w:rFonts w:cstheme="minorHAnsi"/>
        </w:rPr>
      </w:pPr>
      <w:r w:rsidRPr="00EC50C1">
        <w:rPr>
          <w:rFonts w:cstheme="minorHAnsi"/>
        </w:rPr>
        <w:t>DBE Goal Clearance Memo</w:t>
      </w:r>
    </w:p>
    <w:p w:rsidR="00C0012F" w:rsidRPr="00EC50C1" w:rsidRDefault="00C0012F" w:rsidP="00C0012F">
      <w:pPr>
        <w:pStyle w:val="ListParagraph"/>
        <w:keepNext/>
        <w:widowControl w:val="0"/>
        <w:numPr>
          <w:ilvl w:val="0"/>
          <w:numId w:val="15"/>
        </w:numPr>
        <w:spacing w:after="0" w:line="240" w:lineRule="auto"/>
        <w:ind w:left="720"/>
        <w:rPr>
          <w:rFonts w:cstheme="minorHAnsi"/>
        </w:rPr>
      </w:pPr>
      <w:r>
        <w:rPr>
          <w:rFonts w:cstheme="minorHAnsi"/>
        </w:rPr>
        <w:t>Contractor Signature Letter</w:t>
      </w:r>
    </w:p>
    <w:p w:rsidR="00387912" w:rsidRDefault="00C0012F" w:rsidP="00C0012F">
      <w:pPr>
        <w:pStyle w:val="ListParagraph"/>
        <w:keepNext/>
        <w:widowControl w:val="0"/>
        <w:numPr>
          <w:ilvl w:val="0"/>
          <w:numId w:val="15"/>
        </w:numPr>
        <w:spacing w:after="0" w:line="240" w:lineRule="auto"/>
        <w:ind w:left="720"/>
        <w:rPr>
          <w:rFonts w:cstheme="minorHAnsi"/>
        </w:rPr>
      </w:pPr>
      <w:r>
        <w:rPr>
          <w:rFonts w:cstheme="minorHAnsi"/>
        </w:rPr>
        <w:t xml:space="preserve">Executed </w:t>
      </w:r>
      <w:r w:rsidR="00387912" w:rsidRPr="00EC50C1">
        <w:rPr>
          <w:rFonts w:cstheme="minorHAnsi"/>
        </w:rPr>
        <w:t>Contract</w:t>
      </w:r>
    </w:p>
    <w:p w:rsidR="00C0012F" w:rsidRPr="00EC50C1" w:rsidRDefault="00C0012F" w:rsidP="00C0012F">
      <w:pPr>
        <w:pStyle w:val="ListParagraph"/>
        <w:keepNext/>
        <w:widowControl w:val="0"/>
        <w:numPr>
          <w:ilvl w:val="0"/>
          <w:numId w:val="15"/>
        </w:numPr>
        <w:spacing w:after="0" w:line="240" w:lineRule="auto"/>
        <w:ind w:left="720"/>
        <w:rPr>
          <w:rFonts w:cstheme="minorHAnsi"/>
        </w:rPr>
      </w:pPr>
      <w:r>
        <w:rPr>
          <w:rFonts w:cstheme="minorHAnsi"/>
        </w:rPr>
        <w:t>Notice to Proceed</w:t>
      </w:r>
    </w:p>
    <w:p w:rsidR="00387912" w:rsidRDefault="00C0012F" w:rsidP="00C0012F">
      <w:pPr>
        <w:pStyle w:val="ListParagraph"/>
        <w:keepNext/>
        <w:widowControl w:val="0"/>
        <w:numPr>
          <w:ilvl w:val="0"/>
          <w:numId w:val="15"/>
        </w:numPr>
        <w:spacing w:after="0" w:line="240" w:lineRule="auto"/>
        <w:ind w:left="720"/>
        <w:rPr>
          <w:rFonts w:cstheme="minorHAnsi"/>
        </w:rPr>
      </w:pPr>
      <w:r>
        <w:rPr>
          <w:rFonts w:cstheme="minorHAnsi"/>
        </w:rPr>
        <w:t xml:space="preserve">Executed </w:t>
      </w:r>
      <w:r w:rsidR="00387912" w:rsidRPr="00EC50C1">
        <w:rPr>
          <w:rFonts w:cstheme="minorHAnsi"/>
        </w:rPr>
        <w:t>16A/16C Violation Form</w:t>
      </w:r>
      <w:r w:rsidR="00444E14" w:rsidRPr="00EC50C1">
        <w:rPr>
          <w:rFonts w:cstheme="minorHAnsi"/>
        </w:rPr>
        <w:t xml:space="preserve"> [if applicable]</w:t>
      </w:r>
    </w:p>
    <w:p w:rsidR="00C0012F" w:rsidRPr="00C0012F" w:rsidRDefault="00C0012F" w:rsidP="00C0012F">
      <w:pPr>
        <w:keepNext/>
        <w:widowControl w:val="0"/>
        <w:spacing w:after="0" w:line="240" w:lineRule="auto"/>
        <w:rPr>
          <w:rFonts w:cstheme="minorHAnsi"/>
        </w:rPr>
      </w:pPr>
    </w:p>
    <w:p w:rsidR="00AD649E" w:rsidRPr="00AD649E" w:rsidRDefault="00AD649E" w:rsidP="00C0012F">
      <w:pPr>
        <w:pStyle w:val="ListParagraph"/>
        <w:keepNext/>
        <w:widowControl w:val="0"/>
        <w:numPr>
          <w:ilvl w:val="0"/>
          <w:numId w:val="13"/>
        </w:numPr>
        <w:spacing w:after="0" w:line="240" w:lineRule="auto"/>
        <w:ind w:left="360"/>
        <w:rPr>
          <w:rFonts w:cstheme="minorHAnsi"/>
        </w:rPr>
      </w:pPr>
      <w:r w:rsidRPr="00AD649E">
        <w:rPr>
          <w:rFonts w:cstheme="minorHAnsi"/>
        </w:rPr>
        <w:lastRenderedPageBreak/>
        <w:t xml:space="preserve">Contract Administrators are responsible for ensuring that </w:t>
      </w:r>
      <w:r w:rsidR="00C0012F">
        <w:rPr>
          <w:rFonts w:cstheme="minorHAnsi"/>
        </w:rPr>
        <w:t>all</w:t>
      </w:r>
      <w:r w:rsidRPr="00AD649E">
        <w:rPr>
          <w:rFonts w:cstheme="minorHAnsi"/>
        </w:rPr>
        <w:t xml:space="preserve"> remaining documentation is submitted to </w:t>
      </w:r>
      <w:hyperlink r:id="rId30" w:history="1">
        <w:r w:rsidRPr="00AD649E">
          <w:rPr>
            <w:rStyle w:val="Hyperlink"/>
            <w:rFonts w:cstheme="minorHAnsi"/>
          </w:rPr>
          <w:t>PTinbox.dot@state.mn.us</w:t>
        </w:r>
      </w:hyperlink>
      <w:r w:rsidRPr="00AD649E">
        <w:rPr>
          <w:rFonts w:cstheme="minorHAnsi"/>
        </w:rPr>
        <w:t xml:space="preserve"> to be saved to the contract file [as soon as available]. This may include:</w:t>
      </w:r>
    </w:p>
    <w:p w:rsidR="00500213" w:rsidRPr="00EC50C1" w:rsidRDefault="00C0012F" w:rsidP="00C0012F">
      <w:pPr>
        <w:pStyle w:val="ListParagraph"/>
        <w:keepNext/>
        <w:widowControl w:val="0"/>
        <w:numPr>
          <w:ilvl w:val="0"/>
          <w:numId w:val="14"/>
        </w:numPr>
        <w:spacing w:after="0" w:line="240" w:lineRule="auto"/>
        <w:rPr>
          <w:rFonts w:cstheme="minorHAnsi"/>
        </w:rPr>
      </w:pPr>
      <w:r>
        <w:rPr>
          <w:rFonts w:cstheme="minorHAnsi"/>
        </w:rPr>
        <w:t xml:space="preserve">Signed </w:t>
      </w:r>
      <w:r w:rsidR="00500213" w:rsidRPr="00EC50C1">
        <w:rPr>
          <w:rFonts w:cstheme="minorHAnsi"/>
        </w:rPr>
        <w:t>Selection Committee Team Member Agreements</w:t>
      </w:r>
    </w:p>
    <w:p w:rsidR="00500213" w:rsidRPr="00EC50C1" w:rsidRDefault="00C0012F" w:rsidP="00C0012F">
      <w:pPr>
        <w:pStyle w:val="ListParagraph"/>
        <w:keepNext/>
        <w:widowControl w:val="0"/>
        <w:numPr>
          <w:ilvl w:val="0"/>
          <w:numId w:val="14"/>
        </w:numPr>
        <w:spacing w:after="0" w:line="240" w:lineRule="auto"/>
        <w:rPr>
          <w:rFonts w:cstheme="minorHAnsi"/>
        </w:rPr>
      </w:pPr>
      <w:r>
        <w:rPr>
          <w:rFonts w:cstheme="minorHAnsi"/>
        </w:rPr>
        <w:t xml:space="preserve">Completed and Signed </w:t>
      </w:r>
      <w:r w:rsidR="00500213" w:rsidRPr="00EC50C1">
        <w:rPr>
          <w:rFonts w:cstheme="minorHAnsi"/>
        </w:rPr>
        <w:t>Solicitation Rating Forms</w:t>
      </w:r>
    </w:p>
    <w:p w:rsidR="00500213" w:rsidRPr="00EC50C1" w:rsidRDefault="00C0012F" w:rsidP="00C0012F">
      <w:pPr>
        <w:pStyle w:val="ListParagraph"/>
        <w:keepNext/>
        <w:widowControl w:val="0"/>
        <w:numPr>
          <w:ilvl w:val="0"/>
          <w:numId w:val="14"/>
        </w:numPr>
        <w:spacing w:after="0" w:line="240" w:lineRule="auto"/>
        <w:rPr>
          <w:rFonts w:cstheme="minorHAnsi"/>
        </w:rPr>
      </w:pPr>
      <w:r>
        <w:rPr>
          <w:rFonts w:cstheme="minorHAnsi"/>
        </w:rPr>
        <w:t xml:space="preserve">Completed </w:t>
      </w:r>
      <w:r w:rsidR="00500213" w:rsidRPr="00EC50C1">
        <w:rPr>
          <w:rFonts w:cstheme="minorHAnsi"/>
        </w:rPr>
        <w:t>Solicitation Ranking Form</w:t>
      </w:r>
    </w:p>
    <w:p w:rsidR="00500213" w:rsidRPr="00EC50C1" w:rsidRDefault="00C0012F" w:rsidP="00C0012F">
      <w:pPr>
        <w:pStyle w:val="ListParagraph"/>
        <w:keepNext/>
        <w:widowControl w:val="0"/>
        <w:numPr>
          <w:ilvl w:val="0"/>
          <w:numId w:val="14"/>
        </w:numPr>
        <w:spacing w:after="0" w:line="240" w:lineRule="auto"/>
        <w:rPr>
          <w:rFonts w:cstheme="minorHAnsi"/>
        </w:rPr>
      </w:pPr>
      <w:r>
        <w:rPr>
          <w:rFonts w:cstheme="minorHAnsi"/>
        </w:rPr>
        <w:t xml:space="preserve">All </w:t>
      </w:r>
      <w:r w:rsidR="0027246B" w:rsidRPr="00EC50C1">
        <w:rPr>
          <w:rFonts w:cstheme="minorHAnsi"/>
        </w:rPr>
        <w:t>Proposals</w:t>
      </w:r>
    </w:p>
    <w:p w:rsidR="00500213" w:rsidRPr="00EC50C1" w:rsidRDefault="00C0012F" w:rsidP="00C0012F">
      <w:pPr>
        <w:pStyle w:val="ListParagraph"/>
        <w:keepNext/>
        <w:widowControl w:val="0"/>
        <w:numPr>
          <w:ilvl w:val="0"/>
          <w:numId w:val="14"/>
        </w:numPr>
        <w:spacing w:after="0" w:line="240" w:lineRule="auto"/>
        <w:rPr>
          <w:rFonts w:cstheme="minorHAnsi"/>
        </w:rPr>
      </w:pPr>
      <w:r>
        <w:rPr>
          <w:rFonts w:cstheme="minorHAnsi"/>
        </w:rPr>
        <w:t xml:space="preserve">Completed </w:t>
      </w:r>
      <w:r w:rsidR="00500213" w:rsidRPr="00EC50C1">
        <w:rPr>
          <w:rFonts w:cstheme="minorHAnsi"/>
        </w:rPr>
        <w:t>Fixed Fee Rate Worksheet</w:t>
      </w:r>
    </w:p>
    <w:p w:rsidR="0027246B" w:rsidRPr="00EC50C1" w:rsidRDefault="0027246B" w:rsidP="00C0012F">
      <w:pPr>
        <w:pStyle w:val="ListParagraph"/>
        <w:keepNext/>
        <w:widowControl w:val="0"/>
        <w:numPr>
          <w:ilvl w:val="0"/>
          <w:numId w:val="14"/>
        </w:numPr>
        <w:spacing w:after="0" w:line="240" w:lineRule="auto"/>
        <w:rPr>
          <w:rFonts w:cstheme="minorHAnsi"/>
        </w:rPr>
      </w:pPr>
      <w:r w:rsidRPr="00EC50C1">
        <w:rPr>
          <w:rFonts w:cstheme="minorHAnsi"/>
        </w:rPr>
        <w:t>Pre-Award Audit Memo</w:t>
      </w:r>
    </w:p>
    <w:p w:rsidR="00387912" w:rsidRPr="00EC50C1" w:rsidRDefault="00387912" w:rsidP="00C0012F">
      <w:pPr>
        <w:pStyle w:val="ListParagraph"/>
        <w:keepNext/>
        <w:widowControl w:val="0"/>
        <w:numPr>
          <w:ilvl w:val="0"/>
          <w:numId w:val="14"/>
        </w:numPr>
        <w:spacing w:after="0" w:line="240" w:lineRule="auto"/>
        <w:rPr>
          <w:rFonts w:cstheme="minorHAnsi"/>
          <w:bCs/>
        </w:rPr>
      </w:pPr>
      <w:r w:rsidRPr="00EC50C1">
        <w:rPr>
          <w:rFonts w:cstheme="minorHAnsi"/>
        </w:rPr>
        <w:t>Insurance</w:t>
      </w:r>
      <w:r w:rsidRPr="00EC50C1">
        <w:rPr>
          <w:rFonts w:cstheme="minorHAnsi"/>
          <w:bCs/>
        </w:rPr>
        <w:t xml:space="preserve"> Certificate(s)</w:t>
      </w:r>
    </w:p>
    <w:p w:rsidR="00387912" w:rsidRPr="00EC50C1" w:rsidRDefault="00387912" w:rsidP="00C0012F">
      <w:pPr>
        <w:pStyle w:val="ListParagraph"/>
        <w:keepNext/>
        <w:widowControl w:val="0"/>
        <w:numPr>
          <w:ilvl w:val="0"/>
          <w:numId w:val="14"/>
        </w:numPr>
        <w:spacing w:after="0" w:line="240" w:lineRule="auto"/>
        <w:rPr>
          <w:rFonts w:cstheme="minorHAnsi"/>
          <w:bCs/>
        </w:rPr>
      </w:pPr>
      <w:r w:rsidRPr="00EC50C1">
        <w:rPr>
          <w:rFonts w:cstheme="minorHAnsi"/>
        </w:rPr>
        <w:t>Subcontractor</w:t>
      </w:r>
      <w:r w:rsidRPr="00EC50C1">
        <w:rPr>
          <w:rFonts w:cstheme="minorHAnsi"/>
          <w:bCs/>
        </w:rPr>
        <w:t xml:space="preserve"> Agreement(s)</w:t>
      </w:r>
    </w:p>
    <w:p w:rsidR="00387912" w:rsidRPr="00EC50C1" w:rsidRDefault="00387912" w:rsidP="00C0012F">
      <w:pPr>
        <w:pStyle w:val="ListParagraph"/>
        <w:keepNext/>
        <w:widowControl w:val="0"/>
        <w:numPr>
          <w:ilvl w:val="0"/>
          <w:numId w:val="14"/>
        </w:numPr>
        <w:spacing w:after="0" w:line="240" w:lineRule="auto"/>
        <w:rPr>
          <w:rFonts w:cstheme="minorHAnsi"/>
          <w:bCs/>
        </w:rPr>
      </w:pPr>
      <w:r w:rsidRPr="00EC50C1">
        <w:rPr>
          <w:rFonts w:cstheme="minorHAnsi"/>
        </w:rPr>
        <w:t>Approval</w:t>
      </w:r>
      <w:r w:rsidRPr="00EC50C1">
        <w:rPr>
          <w:rFonts w:cstheme="minorHAnsi"/>
          <w:bCs/>
        </w:rPr>
        <w:t xml:space="preserve"> of Rate Changes [i.e. annual rate increases]</w:t>
      </w:r>
    </w:p>
    <w:p w:rsidR="00387912" w:rsidRPr="00EC50C1" w:rsidRDefault="00387912" w:rsidP="00C0012F">
      <w:pPr>
        <w:pStyle w:val="ListParagraph"/>
        <w:keepNext/>
        <w:widowControl w:val="0"/>
        <w:numPr>
          <w:ilvl w:val="0"/>
          <w:numId w:val="14"/>
        </w:numPr>
        <w:spacing w:after="0" w:line="240" w:lineRule="auto"/>
        <w:rPr>
          <w:rFonts w:cstheme="minorHAnsi"/>
          <w:bCs/>
        </w:rPr>
      </w:pPr>
      <w:r w:rsidRPr="00EC50C1">
        <w:rPr>
          <w:rFonts w:cstheme="minorHAnsi"/>
        </w:rPr>
        <w:t>Approval</w:t>
      </w:r>
      <w:r w:rsidRPr="00EC50C1">
        <w:rPr>
          <w:rFonts w:cstheme="minorHAnsi"/>
          <w:bCs/>
        </w:rPr>
        <w:t xml:space="preserve"> of out-of</w:t>
      </w:r>
      <w:r w:rsidR="00C0012F">
        <w:rPr>
          <w:rFonts w:cstheme="minorHAnsi"/>
          <w:bCs/>
        </w:rPr>
        <w:t>-</w:t>
      </w:r>
      <w:r w:rsidRPr="00EC50C1">
        <w:rPr>
          <w:rFonts w:cstheme="minorHAnsi"/>
          <w:bCs/>
        </w:rPr>
        <w:t>state travel expenses</w:t>
      </w:r>
    </w:p>
    <w:p w:rsidR="00387912" w:rsidRPr="00EC50C1" w:rsidRDefault="00387912" w:rsidP="00C0012F">
      <w:pPr>
        <w:pStyle w:val="ListParagraph"/>
        <w:keepNext/>
        <w:widowControl w:val="0"/>
        <w:numPr>
          <w:ilvl w:val="0"/>
          <w:numId w:val="14"/>
        </w:numPr>
        <w:spacing w:after="0" w:line="240" w:lineRule="auto"/>
        <w:rPr>
          <w:rFonts w:cstheme="minorHAnsi"/>
          <w:bCs/>
        </w:rPr>
      </w:pPr>
      <w:r w:rsidRPr="00EC50C1">
        <w:rPr>
          <w:rFonts w:cstheme="minorHAnsi"/>
        </w:rPr>
        <w:t>Approval</w:t>
      </w:r>
      <w:r w:rsidRPr="00EC50C1">
        <w:rPr>
          <w:rFonts w:cstheme="minorHAnsi"/>
          <w:bCs/>
        </w:rPr>
        <w:t xml:space="preserve"> of direct expenses</w:t>
      </w:r>
      <w:r w:rsidR="00444E14" w:rsidRPr="00EC50C1">
        <w:rPr>
          <w:rFonts w:cstheme="minorHAnsi"/>
          <w:bCs/>
        </w:rPr>
        <w:t xml:space="preserve"> not listed in </w:t>
      </w:r>
      <w:r w:rsidR="00C0012F">
        <w:rPr>
          <w:rFonts w:cstheme="minorHAnsi"/>
          <w:bCs/>
        </w:rPr>
        <w:t>c</w:t>
      </w:r>
      <w:r w:rsidR="00444E14" w:rsidRPr="00EC50C1">
        <w:rPr>
          <w:rFonts w:cstheme="minorHAnsi"/>
          <w:bCs/>
        </w:rPr>
        <w:t>ontract</w:t>
      </w:r>
    </w:p>
    <w:p w:rsidR="00387912" w:rsidRPr="00AD649E" w:rsidRDefault="00387912" w:rsidP="00C0012F">
      <w:pPr>
        <w:pStyle w:val="ListParagraph"/>
        <w:keepNext/>
        <w:widowControl w:val="0"/>
        <w:numPr>
          <w:ilvl w:val="0"/>
          <w:numId w:val="14"/>
        </w:numPr>
        <w:spacing w:after="0" w:line="240" w:lineRule="auto"/>
        <w:rPr>
          <w:rFonts w:cstheme="minorHAnsi"/>
        </w:rPr>
      </w:pPr>
      <w:r w:rsidRPr="00AD649E">
        <w:rPr>
          <w:rFonts w:cstheme="minorHAnsi"/>
        </w:rPr>
        <w:t>Approval</w:t>
      </w:r>
      <w:r w:rsidRPr="00AD649E">
        <w:rPr>
          <w:rFonts w:cstheme="minorHAnsi"/>
          <w:bCs/>
        </w:rPr>
        <w:t xml:space="preserve"> of change in Key Personnel</w:t>
      </w:r>
      <w:bookmarkStart w:id="12" w:name="_GoBack"/>
      <w:bookmarkEnd w:id="12"/>
    </w:p>
    <w:sectPr w:rsidR="00387912" w:rsidRPr="00AD649E" w:rsidSect="001A2D4E">
      <w:headerReference w:type="default" r:id="rId31"/>
      <w:footerReference w:type="default" r:id="rId32"/>
      <w:pgSz w:w="12240" w:h="15840"/>
      <w:pgMar w:top="1080" w:right="630" w:bottom="990" w:left="630" w:header="450" w:footer="4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C1" w:rsidRDefault="00EC50C1" w:rsidP="00190090">
      <w:pPr>
        <w:spacing w:after="0" w:line="240" w:lineRule="auto"/>
      </w:pPr>
      <w:r>
        <w:separator/>
      </w:r>
    </w:p>
  </w:endnote>
  <w:endnote w:type="continuationSeparator" w:id="0">
    <w:p w:rsidR="00EC50C1" w:rsidRDefault="00EC50C1" w:rsidP="0019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95154486"/>
      <w:docPartObj>
        <w:docPartGallery w:val="Page Numbers (Bottom of Page)"/>
        <w:docPartUnique/>
      </w:docPartObj>
    </w:sdtPr>
    <w:sdtEndPr>
      <w:rPr>
        <w:color w:val="808080" w:themeColor="background1" w:themeShade="80"/>
        <w:spacing w:val="60"/>
      </w:rPr>
    </w:sdtEndPr>
    <w:sdtContent>
      <w:p w:rsidR="00EC50C1" w:rsidRPr="001A2D4E" w:rsidRDefault="00EC50C1" w:rsidP="001A2D4E">
        <w:pPr>
          <w:pStyle w:val="Footer"/>
          <w:pBdr>
            <w:top w:val="single" w:sz="4" w:space="1" w:color="D9D9D9" w:themeColor="background1" w:themeShade="D9"/>
          </w:pBdr>
          <w:rPr>
            <w:b/>
            <w:bCs/>
            <w:sz w:val="20"/>
            <w:szCs w:val="20"/>
          </w:rPr>
        </w:pPr>
        <w:r w:rsidRPr="00EF6DC2">
          <w:rPr>
            <w:sz w:val="20"/>
            <w:szCs w:val="20"/>
          </w:rPr>
          <w:fldChar w:fldCharType="begin"/>
        </w:r>
        <w:r w:rsidRPr="00EF6DC2">
          <w:rPr>
            <w:sz w:val="20"/>
            <w:szCs w:val="20"/>
          </w:rPr>
          <w:instrText xml:space="preserve"> PAGE   \* MERGEFORMAT </w:instrText>
        </w:r>
        <w:r w:rsidRPr="00EF6DC2">
          <w:rPr>
            <w:sz w:val="20"/>
            <w:szCs w:val="20"/>
          </w:rPr>
          <w:fldChar w:fldCharType="separate"/>
        </w:r>
        <w:r w:rsidR="006F230B" w:rsidRPr="006F230B">
          <w:rPr>
            <w:b/>
            <w:bCs/>
            <w:noProof/>
            <w:sz w:val="20"/>
            <w:szCs w:val="20"/>
          </w:rPr>
          <w:t>10</w:t>
        </w:r>
        <w:r w:rsidRPr="00EF6DC2">
          <w:rPr>
            <w:b/>
            <w:bCs/>
            <w:noProof/>
            <w:sz w:val="20"/>
            <w:szCs w:val="20"/>
          </w:rPr>
          <w:fldChar w:fldCharType="end"/>
        </w:r>
        <w:r w:rsidRPr="00EF6DC2">
          <w:rPr>
            <w:b/>
            <w:bCs/>
            <w:sz w:val="20"/>
            <w:szCs w:val="20"/>
          </w:rPr>
          <w:t xml:space="preserve"> | </w:t>
        </w:r>
        <w:r w:rsidRPr="00EF6DC2">
          <w:rPr>
            <w:color w:val="808080" w:themeColor="background1" w:themeShade="80"/>
            <w:spacing w:val="60"/>
            <w:sz w:val="20"/>
            <w:szCs w:val="20"/>
          </w:rPr>
          <w:t xml:space="preserve">Last Updated </w:t>
        </w:r>
        <w:r>
          <w:rPr>
            <w:color w:val="808080" w:themeColor="background1" w:themeShade="80"/>
            <w:spacing w:val="60"/>
            <w:sz w:val="20"/>
            <w:szCs w:val="20"/>
          </w:rPr>
          <w:t>December 2018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C1" w:rsidRDefault="00EC50C1" w:rsidP="00190090">
      <w:pPr>
        <w:spacing w:after="0" w:line="240" w:lineRule="auto"/>
      </w:pPr>
      <w:r>
        <w:separator/>
      </w:r>
    </w:p>
  </w:footnote>
  <w:footnote w:type="continuationSeparator" w:id="0">
    <w:p w:rsidR="00EC50C1" w:rsidRDefault="00EC50C1" w:rsidP="00190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C1" w:rsidRDefault="00EC50C1" w:rsidP="00FA0BE0">
    <w:pPr>
      <w:pStyle w:val="Header"/>
      <w:jc w:val="center"/>
      <w:rPr>
        <w:b/>
        <w:color w:val="1F497D" w:themeColor="text2"/>
        <w:sz w:val="28"/>
        <w:szCs w:val="28"/>
      </w:rPr>
    </w:pPr>
    <w:r>
      <w:rPr>
        <w:b/>
        <w:color w:val="1F497D" w:themeColor="text2"/>
        <w:sz w:val="28"/>
        <w:szCs w:val="28"/>
      </w:rPr>
      <w:t>Request for Proposal – Qualification Based Selection</w:t>
    </w:r>
  </w:p>
  <w:p w:rsidR="00EC50C1" w:rsidRPr="00756BAC" w:rsidRDefault="00EC50C1" w:rsidP="00FA0BE0">
    <w:pPr>
      <w:pStyle w:val="Header"/>
      <w:jc w:val="center"/>
      <w:rPr>
        <w:color w:val="1F497D" w:themeColor="text2"/>
        <w:sz w:val="28"/>
        <w:szCs w:val="28"/>
      </w:rPr>
    </w:pPr>
    <w:r>
      <w:rPr>
        <w:b/>
        <w:color w:val="1F497D" w:themeColor="text2"/>
        <w:sz w:val="28"/>
        <w:szCs w:val="28"/>
      </w:rPr>
      <w:t>$800,000 or Less</w:t>
    </w:r>
    <w:r w:rsidR="00756BAC">
      <w:rPr>
        <w:b/>
        <w:color w:val="1F497D" w:themeColor="text2"/>
        <w:sz w:val="28"/>
        <w:szCs w:val="28"/>
      </w:rPr>
      <w:t xml:space="preserve"> </w:t>
    </w:r>
    <w:r w:rsidR="00756BAC">
      <w:rPr>
        <w:color w:val="1F497D" w:themeColor="text2"/>
        <w:sz w:val="28"/>
        <w:szCs w:val="28"/>
      </w:rPr>
      <w:t>[Competitive Selection]</w:t>
    </w:r>
  </w:p>
  <w:p w:rsidR="00EC50C1" w:rsidRPr="006503FF" w:rsidRDefault="00EC50C1" w:rsidP="00FA0BE0">
    <w:pPr>
      <w:pStyle w:val="Header"/>
      <w:jc w:val="center"/>
      <w:rPr>
        <w:color w:val="1F497D" w:themeColor="text2"/>
        <w:sz w:val="24"/>
        <w:szCs w:val="24"/>
      </w:rPr>
    </w:pPr>
    <w:r w:rsidRPr="006503FF">
      <w:rPr>
        <w:color w:val="1F497D" w:themeColor="text2"/>
        <w:sz w:val="24"/>
        <w:szCs w:val="24"/>
      </w:rPr>
      <w:t>[District Contract Administrator]</w:t>
    </w:r>
  </w:p>
  <w:p w:rsidR="00EC50C1" w:rsidRPr="00190090" w:rsidRDefault="00EC50C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DB"/>
    <w:multiLevelType w:val="hybridMultilevel"/>
    <w:tmpl w:val="21065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A83"/>
    <w:multiLevelType w:val="hybridMultilevel"/>
    <w:tmpl w:val="AEE079AC"/>
    <w:lvl w:ilvl="0" w:tplc="B67E9DD6">
      <w:numFmt w:val="bullet"/>
      <w:lvlText w:val="-"/>
      <w:lvlJc w:val="left"/>
      <w:pPr>
        <w:ind w:left="720" w:hanging="360"/>
      </w:pPr>
      <w:rPr>
        <w:rFonts w:ascii="Times New Roman" w:eastAsia="Times New Roma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94442FA">
      <w:start w:val="1"/>
      <w:numFmt w:val="decimal"/>
      <w:lvlText w:val="%4."/>
      <w:lvlJc w:val="left"/>
      <w:pPr>
        <w:ind w:left="2880" w:hanging="360"/>
      </w:pPr>
      <w:rPr>
        <w:rFonts w:asciiTheme="minorHAnsi" w:eastAsiaTheme="minorHAnsi" w:hAnsiTheme="minorHAnsi" w:cstheme="minorBidi"/>
      </w:rPr>
    </w:lvl>
    <w:lvl w:ilvl="4" w:tplc="5B8EB94A">
      <w:start w:val="1"/>
      <w:numFmt w:val="upperLetter"/>
      <w:lvlText w:val="%5."/>
      <w:lvlJc w:val="left"/>
      <w:pPr>
        <w:ind w:left="3600" w:hanging="360"/>
      </w:pPr>
      <w:rPr>
        <w:rFonts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1363"/>
    <w:multiLevelType w:val="hybridMultilevel"/>
    <w:tmpl w:val="E838351C"/>
    <w:lvl w:ilvl="0" w:tplc="E9BEDCC2">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625A6"/>
    <w:multiLevelType w:val="hybridMultilevel"/>
    <w:tmpl w:val="3640B5D2"/>
    <w:lvl w:ilvl="0" w:tplc="9572CF36">
      <w:start w:val="1"/>
      <w:numFmt w:val="upperLetter"/>
      <w:lvlText w:val="%1."/>
      <w:lvlJc w:val="left"/>
      <w:pPr>
        <w:ind w:left="1080" w:hanging="360"/>
      </w:pPr>
      <w:rPr>
        <w:rFonts w:asciiTheme="minorHAnsi" w:hAnsiTheme="minorHAnsi" w:hint="default"/>
        <w:sz w:val="22"/>
        <w:szCs w:val="22"/>
        <w:u w:val="none"/>
      </w:rPr>
    </w:lvl>
    <w:lvl w:ilvl="1" w:tplc="E4A886B8">
      <w:start w:val="1"/>
      <w:numFmt w:val="decimal"/>
      <w:lvlText w:val="%2."/>
      <w:lvlJc w:val="left"/>
      <w:pPr>
        <w:ind w:left="1800" w:hanging="360"/>
      </w:pPr>
      <w:rPr>
        <w:rFonts w:asciiTheme="minorHAnsi" w:eastAsiaTheme="minorHAnsi" w:hAnsiTheme="minorHAns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E7ECD"/>
    <w:multiLevelType w:val="hybridMultilevel"/>
    <w:tmpl w:val="341221F4"/>
    <w:lvl w:ilvl="0" w:tplc="3C0E72B4">
      <w:start w:val="1"/>
      <w:numFmt w:val="decimal"/>
      <w:lvlText w:val="%1."/>
      <w:lvlJc w:val="left"/>
      <w:pPr>
        <w:tabs>
          <w:tab w:val="num" w:pos="720"/>
        </w:tabs>
        <w:ind w:left="720" w:hanging="360"/>
      </w:pPr>
      <w:rPr>
        <w:rFonts w:hint="default"/>
        <w:caps w:val="0"/>
        <w:strike w:val="0"/>
        <w:dstrike w:val="0"/>
        <w:shadow w:val="0"/>
        <w:emboss w:val="0"/>
        <w:imprint w:val="0"/>
        <w:vanish w:val="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04C44A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347862"/>
    <w:multiLevelType w:val="hybridMultilevel"/>
    <w:tmpl w:val="61764318"/>
    <w:lvl w:ilvl="0" w:tplc="721ADFD0">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0376"/>
    <w:multiLevelType w:val="hybridMultilevel"/>
    <w:tmpl w:val="3CF038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90321"/>
    <w:multiLevelType w:val="hybridMultilevel"/>
    <w:tmpl w:val="845A15DA"/>
    <w:lvl w:ilvl="0" w:tplc="CB10CA56">
      <w:start w:val="1"/>
      <w:numFmt w:val="upperLetter"/>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72B7B"/>
    <w:multiLevelType w:val="hybridMultilevel"/>
    <w:tmpl w:val="017E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F3AF0"/>
    <w:multiLevelType w:val="hybridMultilevel"/>
    <w:tmpl w:val="29AC108C"/>
    <w:lvl w:ilvl="0" w:tplc="072A19CC">
      <w:start w:val="1"/>
      <w:numFmt w:val="upperLetter"/>
      <w:lvlText w:val="%1."/>
      <w:lvlJc w:val="left"/>
      <w:pPr>
        <w:ind w:left="720" w:hanging="360"/>
      </w:pPr>
      <w:rPr>
        <w:rFonts w:asciiTheme="minorHAnsi" w:eastAsiaTheme="minorHAnsi" w:hAnsiTheme="minorHAnsi" w:cstheme="minorBidi"/>
      </w:rPr>
    </w:lvl>
    <w:lvl w:ilvl="1" w:tplc="6352D606">
      <w:start w:val="1"/>
      <w:numFmt w:val="decimal"/>
      <w:lvlText w:val="%2."/>
      <w:lvlJc w:val="left"/>
      <w:pPr>
        <w:ind w:left="1440" w:hanging="360"/>
      </w:pPr>
      <w:rPr>
        <w:rFonts w:asciiTheme="minorHAnsi" w:eastAsiaTheme="minorHAnsi" w:hAnsiTheme="minorHAnsi" w:cstheme="minorBidi"/>
        <w:color w:val="auto"/>
      </w:rPr>
    </w:lvl>
    <w:lvl w:ilvl="2" w:tplc="9B8EFD18">
      <w:start w:val="1"/>
      <w:numFmt w:val="lowerLetter"/>
      <w:lvlText w:val="%3."/>
      <w:lvlJc w:val="left"/>
      <w:pPr>
        <w:ind w:left="2340" w:hanging="360"/>
      </w:pPr>
      <w:rPr>
        <w:rFonts w:hint="default"/>
      </w:rPr>
    </w:lvl>
    <w:lvl w:ilvl="3" w:tplc="1C8C6C7E">
      <w:start w:val="1"/>
      <w:numFmt w:val="decimal"/>
      <w:lvlText w:val="%4."/>
      <w:lvlJc w:val="left"/>
      <w:pPr>
        <w:ind w:left="2880" w:hanging="360"/>
      </w:pPr>
      <w:rPr>
        <w:b w:val="0"/>
      </w:rPr>
    </w:lvl>
    <w:lvl w:ilvl="4" w:tplc="490A8A04">
      <w:start w:val="4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C2C31"/>
    <w:multiLevelType w:val="hybridMultilevel"/>
    <w:tmpl w:val="A290F82A"/>
    <w:lvl w:ilvl="0" w:tplc="97FE9200">
      <w:start w:val="1"/>
      <w:numFmt w:val="upperLetter"/>
      <w:lvlText w:val="%1."/>
      <w:lvlJc w:val="left"/>
      <w:pPr>
        <w:ind w:left="720" w:hanging="360"/>
      </w:pPr>
      <w:rPr>
        <w:rFonts w:asciiTheme="minorHAnsi" w:eastAsiaTheme="minorHAnsi" w:hAnsiTheme="minorHAnsi" w:cstheme="minorBidi"/>
        <w:sz w:val="22"/>
        <w:szCs w:val="22"/>
      </w:rPr>
    </w:lvl>
    <w:lvl w:ilvl="1" w:tplc="6352D606">
      <w:start w:val="1"/>
      <w:numFmt w:val="decimal"/>
      <w:lvlText w:val="%2."/>
      <w:lvlJc w:val="left"/>
      <w:pPr>
        <w:ind w:left="1440" w:hanging="360"/>
      </w:pPr>
      <w:rPr>
        <w:rFonts w:asciiTheme="minorHAnsi" w:eastAsiaTheme="minorHAnsi" w:hAnsiTheme="minorHAnsi" w:cstheme="minorBidi"/>
        <w:color w:val="auto"/>
      </w:rPr>
    </w:lvl>
    <w:lvl w:ilvl="2" w:tplc="9B8EFD1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26061C6E">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750F4"/>
    <w:multiLevelType w:val="hybridMultilevel"/>
    <w:tmpl w:val="CE4490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E201D96"/>
    <w:multiLevelType w:val="hybridMultilevel"/>
    <w:tmpl w:val="F940BC6C"/>
    <w:lvl w:ilvl="0" w:tplc="0A7EDAE8">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F1A74"/>
    <w:multiLevelType w:val="hybridMultilevel"/>
    <w:tmpl w:val="8654C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400AD"/>
    <w:multiLevelType w:val="hybridMultilevel"/>
    <w:tmpl w:val="D9320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31B55"/>
    <w:multiLevelType w:val="hybridMultilevel"/>
    <w:tmpl w:val="B3B84C24"/>
    <w:lvl w:ilvl="0" w:tplc="998ADE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D753EB"/>
    <w:multiLevelType w:val="hybridMultilevel"/>
    <w:tmpl w:val="9EFA6E70"/>
    <w:lvl w:ilvl="0" w:tplc="615EC1B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83AA6"/>
    <w:multiLevelType w:val="hybridMultilevel"/>
    <w:tmpl w:val="4D9E13DE"/>
    <w:lvl w:ilvl="0" w:tplc="1C8C6C7E">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B3945"/>
    <w:multiLevelType w:val="hybridMultilevel"/>
    <w:tmpl w:val="569028B0"/>
    <w:lvl w:ilvl="0" w:tplc="AD7017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D50127"/>
    <w:multiLevelType w:val="hybridMultilevel"/>
    <w:tmpl w:val="7522FE58"/>
    <w:lvl w:ilvl="0" w:tplc="2E7C94B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0230"/>
    <w:multiLevelType w:val="hybridMultilevel"/>
    <w:tmpl w:val="10C80D8A"/>
    <w:lvl w:ilvl="0" w:tplc="BC0811FA">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034D5"/>
    <w:multiLevelType w:val="hybridMultilevel"/>
    <w:tmpl w:val="8D488018"/>
    <w:lvl w:ilvl="0" w:tplc="1D2C9A86">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1E6554"/>
    <w:multiLevelType w:val="hybridMultilevel"/>
    <w:tmpl w:val="CF581E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E1672"/>
    <w:multiLevelType w:val="hybridMultilevel"/>
    <w:tmpl w:val="FC40EA5E"/>
    <w:lvl w:ilvl="0" w:tplc="F53ED50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32941"/>
    <w:multiLevelType w:val="hybridMultilevel"/>
    <w:tmpl w:val="CE4230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26F63"/>
    <w:multiLevelType w:val="hybridMultilevel"/>
    <w:tmpl w:val="BCCC7C0E"/>
    <w:lvl w:ilvl="0" w:tplc="95962778">
      <w:start w:val="1"/>
      <w:numFmt w:val="decimal"/>
      <w:lvlText w:val="%1."/>
      <w:lvlJc w:val="left"/>
      <w:pPr>
        <w:ind w:left="288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2140D"/>
    <w:multiLevelType w:val="hybridMultilevel"/>
    <w:tmpl w:val="4E826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866CE"/>
    <w:multiLevelType w:val="hybridMultilevel"/>
    <w:tmpl w:val="80444D30"/>
    <w:lvl w:ilvl="0" w:tplc="1C8C6C7E">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B0FE5"/>
    <w:multiLevelType w:val="hybridMultilevel"/>
    <w:tmpl w:val="6966CE0E"/>
    <w:lvl w:ilvl="0" w:tplc="46D488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CE36D7"/>
    <w:multiLevelType w:val="hybridMultilevel"/>
    <w:tmpl w:val="3CF038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D4689"/>
    <w:multiLevelType w:val="hybridMultilevel"/>
    <w:tmpl w:val="75A26062"/>
    <w:lvl w:ilvl="0" w:tplc="1D2C9A86">
      <w:start w:val="1"/>
      <w:numFmt w:val="bullet"/>
      <w:lvlText w:val="-"/>
      <w:lvlJc w:val="left"/>
      <w:pPr>
        <w:ind w:left="720" w:hanging="360"/>
      </w:pPr>
      <w:rPr>
        <w:rFonts w:ascii="Calibri" w:eastAsiaTheme="minorHAnsi" w:hAnsi="Calibri"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A0EF6"/>
    <w:multiLevelType w:val="hybridMultilevel"/>
    <w:tmpl w:val="C4882062"/>
    <w:lvl w:ilvl="0" w:tplc="C290A6A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3278E"/>
    <w:multiLevelType w:val="hybridMultilevel"/>
    <w:tmpl w:val="1CD68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F2268"/>
    <w:multiLevelType w:val="hybridMultilevel"/>
    <w:tmpl w:val="BCCC7C0E"/>
    <w:lvl w:ilvl="0" w:tplc="95962778">
      <w:start w:val="1"/>
      <w:numFmt w:val="decimal"/>
      <w:lvlText w:val="%1."/>
      <w:lvlJc w:val="left"/>
      <w:pPr>
        <w:ind w:left="288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A2F73"/>
    <w:multiLevelType w:val="hybridMultilevel"/>
    <w:tmpl w:val="F922265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61F5F"/>
    <w:multiLevelType w:val="hybridMultilevel"/>
    <w:tmpl w:val="6FA20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FAB40B4"/>
    <w:multiLevelType w:val="hybridMultilevel"/>
    <w:tmpl w:val="E118FEBA"/>
    <w:lvl w:ilvl="0" w:tplc="5B8EB94A">
      <w:start w:val="1"/>
      <w:numFmt w:val="upperLetter"/>
      <w:lvlText w:val="%1."/>
      <w:lvlJc w:val="left"/>
      <w:pPr>
        <w:ind w:left="36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40E14"/>
    <w:multiLevelType w:val="hybridMultilevel"/>
    <w:tmpl w:val="CF581E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51D3E"/>
    <w:multiLevelType w:val="hybridMultilevel"/>
    <w:tmpl w:val="8F9A8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A0414"/>
    <w:multiLevelType w:val="hybridMultilevel"/>
    <w:tmpl w:val="3C62DA00"/>
    <w:lvl w:ilvl="0" w:tplc="6352D606">
      <w:start w:val="1"/>
      <w:numFmt w:val="decimal"/>
      <w:lvlText w:val="%1."/>
      <w:lvlJc w:val="left"/>
      <w:pPr>
        <w:ind w:left="144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10929"/>
    <w:multiLevelType w:val="hybridMultilevel"/>
    <w:tmpl w:val="E118FEBA"/>
    <w:lvl w:ilvl="0" w:tplc="5B8EB94A">
      <w:start w:val="1"/>
      <w:numFmt w:val="upperLetter"/>
      <w:lvlText w:val="%1."/>
      <w:lvlJc w:val="left"/>
      <w:pPr>
        <w:ind w:left="36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B5083"/>
    <w:multiLevelType w:val="hybridMultilevel"/>
    <w:tmpl w:val="FA82F462"/>
    <w:lvl w:ilvl="0" w:tplc="D634431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D665B"/>
    <w:multiLevelType w:val="hybridMultilevel"/>
    <w:tmpl w:val="E1228584"/>
    <w:lvl w:ilvl="0" w:tplc="1D2C9A86">
      <w:start w:val="1"/>
      <w:numFmt w:val="bullet"/>
      <w:lvlText w:val="-"/>
      <w:lvlJc w:val="left"/>
      <w:pPr>
        <w:ind w:left="720" w:hanging="360"/>
      </w:pPr>
      <w:rPr>
        <w:rFonts w:ascii="Calibri" w:eastAsiaTheme="minorHAnsi" w:hAnsi="Calibri"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92D18"/>
    <w:multiLevelType w:val="hybridMultilevel"/>
    <w:tmpl w:val="CF581E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25BFC"/>
    <w:multiLevelType w:val="hybridMultilevel"/>
    <w:tmpl w:val="4D74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066C4"/>
    <w:multiLevelType w:val="hybridMultilevel"/>
    <w:tmpl w:val="47420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1"/>
  </w:num>
  <w:num w:numId="3">
    <w:abstractNumId w:val="9"/>
  </w:num>
  <w:num w:numId="4">
    <w:abstractNumId w:val="10"/>
  </w:num>
  <w:num w:numId="5">
    <w:abstractNumId w:val="24"/>
  </w:num>
  <w:num w:numId="6">
    <w:abstractNumId w:val="39"/>
  </w:num>
  <w:num w:numId="7">
    <w:abstractNumId w:val="37"/>
  </w:num>
  <w:num w:numId="8">
    <w:abstractNumId w:val="22"/>
  </w:num>
  <w:num w:numId="9">
    <w:abstractNumId w:val="34"/>
  </w:num>
  <w:num w:numId="10">
    <w:abstractNumId w:val="41"/>
  </w:num>
  <w:num w:numId="11">
    <w:abstractNumId w:val="2"/>
  </w:num>
  <w:num w:numId="12">
    <w:abstractNumId w:val="26"/>
  </w:num>
  <w:num w:numId="13">
    <w:abstractNumId w:val="38"/>
  </w:num>
  <w:num w:numId="14">
    <w:abstractNumId w:val="5"/>
  </w:num>
  <w:num w:numId="15">
    <w:abstractNumId w:val="15"/>
  </w:num>
  <w:num w:numId="16">
    <w:abstractNumId w:val="8"/>
  </w:num>
  <w:num w:numId="17">
    <w:abstractNumId w:val="4"/>
  </w:num>
  <w:num w:numId="18">
    <w:abstractNumId w:val="16"/>
  </w:num>
  <w:num w:numId="19">
    <w:abstractNumId w:val="45"/>
  </w:num>
  <w:num w:numId="20">
    <w:abstractNumId w:val="0"/>
  </w:num>
  <w:num w:numId="21">
    <w:abstractNumId w:val="6"/>
  </w:num>
  <w:num w:numId="22">
    <w:abstractNumId w:val="1"/>
  </w:num>
  <w:num w:numId="23">
    <w:abstractNumId w:val="3"/>
  </w:num>
  <w:num w:numId="24">
    <w:abstractNumId w:val="29"/>
  </w:num>
  <w:num w:numId="25">
    <w:abstractNumId w:val="23"/>
  </w:num>
  <w:num w:numId="26">
    <w:abstractNumId w:val="36"/>
  </w:num>
  <w:num w:numId="27">
    <w:abstractNumId w:val="25"/>
  </w:num>
  <w:num w:numId="28">
    <w:abstractNumId w:val="33"/>
  </w:num>
  <w:num w:numId="29">
    <w:abstractNumId w:val="40"/>
  </w:num>
  <w:num w:numId="30">
    <w:abstractNumId w:val="32"/>
  </w:num>
  <w:num w:numId="31">
    <w:abstractNumId w:val="13"/>
  </w:num>
  <w:num w:numId="32">
    <w:abstractNumId w:val="28"/>
  </w:num>
  <w:num w:numId="33">
    <w:abstractNumId w:val="31"/>
  </w:num>
  <w:num w:numId="34">
    <w:abstractNumId w:val="17"/>
  </w:num>
  <w:num w:numId="35">
    <w:abstractNumId w:val="7"/>
  </w:num>
  <w:num w:numId="36">
    <w:abstractNumId w:val="18"/>
  </w:num>
  <w:num w:numId="37">
    <w:abstractNumId w:val="35"/>
  </w:num>
  <w:num w:numId="38">
    <w:abstractNumId w:val="30"/>
  </w:num>
  <w:num w:numId="39">
    <w:abstractNumId w:val="42"/>
  </w:num>
  <w:num w:numId="40">
    <w:abstractNumId w:val="43"/>
  </w:num>
  <w:num w:numId="41">
    <w:abstractNumId w:val="11"/>
  </w:num>
  <w:num w:numId="42">
    <w:abstractNumId w:val="27"/>
  </w:num>
  <w:num w:numId="43">
    <w:abstractNumId w:val="12"/>
  </w:num>
  <w:num w:numId="44">
    <w:abstractNumId w:val="1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90"/>
    <w:rsid w:val="0003771E"/>
    <w:rsid w:val="00070C3D"/>
    <w:rsid w:val="000B2345"/>
    <w:rsid w:val="001063C4"/>
    <w:rsid w:val="00130E59"/>
    <w:rsid w:val="001464BA"/>
    <w:rsid w:val="00151636"/>
    <w:rsid w:val="00152763"/>
    <w:rsid w:val="00171F5B"/>
    <w:rsid w:val="00190090"/>
    <w:rsid w:val="00190120"/>
    <w:rsid w:val="001A2D4E"/>
    <w:rsid w:val="001E02D8"/>
    <w:rsid w:val="001E5981"/>
    <w:rsid w:val="001F579E"/>
    <w:rsid w:val="002446B8"/>
    <w:rsid w:val="002722C1"/>
    <w:rsid w:val="0027246B"/>
    <w:rsid w:val="002737B1"/>
    <w:rsid w:val="002C3ED6"/>
    <w:rsid w:val="00302ABD"/>
    <w:rsid w:val="00333435"/>
    <w:rsid w:val="00333C6E"/>
    <w:rsid w:val="00346F01"/>
    <w:rsid w:val="00381B28"/>
    <w:rsid w:val="00387912"/>
    <w:rsid w:val="003A020E"/>
    <w:rsid w:val="003B57D8"/>
    <w:rsid w:val="003E66DB"/>
    <w:rsid w:val="00444E14"/>
    <w:rsid w:val="00483E21"/>
    <w:rsid w:val="00493116"/>
    <w:rsid w:val="00494259"/>
    <w:rsid w:val="004A6729"/>
    <w:rsid w:val="004B7F6A"/>
    <w:rsid w:val="004E0B05"/>
    <w:rsid w:val="004F5011"/>
    <w:rsid w:val="00500213"/>
    <w:rsid w:val="00546F54"/>
    <w:rsid w:val="00583842"/>
    <w:rsid w:val="005931C1"/>
    <w:rsid w:val="0062189D"/>
    <w:rsid w:val="00635223"/>
    <w:rsid w:val="006503FF"/>
    <w:rsid w:val="00671274"/>
    <w:rsid w:val="006A36B7"/>
    <w:rsid w:val="006B42BF"/>
    <w:rsid w:val="006C6AF7"/>
    <w:rsid w:val="006F230B"/>
    <w:rsid w:val="00703E2B"/>
    <w:rsid w:val="00756BAC"/>
    <w:rsid w:val="007826EF"/>
    <w:rsid w:val="0078333F"/>
    <w:rsid w:val="007953DE"/>
    <w:rsid w:val="007C7ADE"/>
    <w:rsid w:val="007D68CD"/>
    <w:rsid w:val="00803D8F"/>
    <w:rsid w:val="00833811"/>
    <w:rsid w:val="0083577C"/>
    <w:rsid w:val="0089443E"/>
    <w:rsid w:val="00895D39"/>
    <w:rsid w:val="008F134C"/>
    <w:rsid w:val="0091045D"/>
    <w:rsid w:val="00955463"/>
    <w:rsid w:val="00A92E0D"/>
    <w:rsid w:val="00A937B5"/>
    <w:rsid w:val="00A958E3"/>
    <w:rsid w:val="00AD649E"/>
    <w:rsid w:val="00AE2E6C"/>
    <w:rsid w:val="00AF60CD"/>
    <w:rsid w:val="00B46E9D"/>
    <w:rsid w:val="00B55E9C"/>
    <w:rsid w:val="00BC38EB"/>
    <w:rsid w:val="00BE55B0"/>
    <w:rsid w:val="00BF46FD"/>
    <w:rsid w:val="00C0012F"/>
    <w:rsid w:val="00C05AF9"/>
    <w:rsid w:val="00C130EF"/>
    <w:rsid w:val="00C705C6"/>
    <w:rsid w:val="00CA24EC"/>
    <w:rsid w:val="00CB7BBD"/>
    <w:rsid w:val="00CD0080"/>
    <w:rsid w:val="00CD3DF8"/>
    <w:rsid w:val="00CD7A34"/>
    <w:rsid w:val="00CF3623"/>
    <w:rsid w:val="00CF4372"/>
    <w:rsid w:val="00D014D6"/>
    <w:rsid w:val="00D27F12"/>
    <w:rsid w:val="00D8167E"/>
    <w:rsid w:val="00DF53BB"/>
    <w:rsid w:val="00E50999"/>
    <w:rsid w:val="00E631FF"/>
    <w:rsid w:val="00E67B13"/>
    <w:rsid w:val="00E86839"/>
    <w:rsid w:val="00EB3CB3"/>
    <w:rsid w:val="00EC50C1"/>
    <w:rsid w:val="00EF246D"/>
    <w:rsid w:val="00EF4FB7"/>
    <w:rsid w:val="00EF6DC2"/>
    <w:rsid w:val="00F02803"/>
    <w:rsid w:val="00F52B65"/>
    <w:rsid w:val="00F71373"/>
    <w:rsid w:val="00F744B1"/>
    <w:rsid w:val="00F76C13"/>
    <w:rsid w:val="00F86486"/>
    <w:rsid w:val="00FA0BE0"/>
    <w:rsid w:val="00FB3F5E"/>
    <w:rsid w:val="00FD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E3FDDDE-0975-45BB-BE74-A12565F7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879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F43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F43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090"/>
    <w:rPr>
      <w:rFonts w:ascii="Tahoma" w:hAnsi="Tahoma" w:cs="Tahoma"/>
      <w:sz w:val="16"/>
      <w:szCs w:val="16"/>
    </w:rPr>
  </w:style>
  <w:style w:type="paragraph" w:styleId="Header">
    <w:name w:val="header"/>
    <w:basedOn w:val="Normal"/>
    <w:link w:val="HeaderChar"/>
    <w:uiPriority w:val="99"/>
    <w:unhideWhenUsed/>
    <w:rsid w:val="00190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090"/>
  </w:style>
  <w:style w:type="paragraph" w:styleId="Footer">
    <w:name w:val="footer"/>
    <w:basedOn w:val="Normal"/>
    <w:link w:val="FooterChar"/>
    <w:uiPriority w:val="99"/>
    <w:unhideWhenUsed/>
    <w:rsid w:val="00190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090"/>
  </w:style>
  <w:style w:type="paragraph" w:styleId="ListParagraph">
    <w:name w:val="List Paragraph"/>
    <w:basedOn w:val="Normal"/>
    <w:link w:val="ListParagraphChar"/>
    <w:qFormat/>
    <w:rsid w:val="00FA0BE0"/>
    <w:pPr>
      <w:ind w:left="720"/>
      <w:contextualSpacing/>
    </w:pPr>
  </w:style>
  <w:style w:type="character" w:customStyle="1" w:styleId="Heading2Char">
    <w:name w:val="Heading 2 Char"/>
    <w:basedOn w:val="DefaultParagraphFont"/>
    <w:link w:val="Heading2"/>
    <w:uiPriority w:val="9"/>
    <w:rsid w:val="00387912"/>
    <w:rPr>
      <w:rFonts w:asciiTheme="majorHAnsi" w:eastAsiaTheme="majorEastAsia" w:hAnsiTheme="majorHAnsi" w:cstheme="majorBidi"/>
      <w:b/>
      <w:bCs/>
      <w:color w:val="4F81BD" w:themeColor="accent1"/>
      <w:sz w:val="26"/>
      <w:szCs w:val="26"/>
    </w:rPr>
  </w:style>
  <w:style w:type="character" w:styleId="Hyperlink">
    <w:name w:val="Hyperlink"/>
    <w:rsid w:val="00387912"/>
    <w:rPr>
      <w:color w:val="0000FF"/>
      <w:u w:val="single"/>
    </w:rPr>
  </w:style>
  <w:style w:type="character" w:styleId="Emphasis">
    <w:name w:val="Emphasis"/>
    <w:basedOn w:val="DefaultParagraphFont"/>
    <w:uiPriority w:val="20"/>
    <w:qFormat/>
    <w:rsid w:val="00387912"/>
    <w:rPr>
      <w:i/>
      <w:iCs/>
    </w:rPr>
  </w:style>
  <w:style w:type="character" w:styleId="Strong">
    <w:name w:val="Strong"/>
    <w:basedOn w:val="DefaultParagraphFont"/>
    <w:uiPriority w:val="22"/>
    <w:qFormat/>
    <w:rsid w:val="00387912"/>
    <w:rPr>
      <w:b/>
      <w:bCs/>
    </w:rPr>
  </w:style>
  <w:style w:type="character" w:customStyle="1" w:styleId="Heading4Char">
    <w:name w:val="Heading 4 Char"/>
    <w:basedOn w:val="DefaultParagraphFont"/>
    <w:link w:val="Heading4"/>
    <w:uiPriority w:val="9"/>
    <w:semiHidden/>
    <w:rsid w:val="00CF4372"/>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F4372"/>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CF43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E5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5144">
      <w:bodyDiv w:val="1"/>
      <w:marLeft w:val="0"/>
      <w:marRight w:val="0"/>
      <w:marTop w:val="0"/>
      <w:marBottom w:val="0"/>
      <w:divBdr>
        <w:top w:val="none" w:sz="0" w:space="0" w:color="auto"/>
        <w:left w:val="none" w:sz="0" w:space="0" w:color="auto"/>
        <w:bottom w:val="none" w:sz="0" w:space="0" w:color="auto"/>
        <w:right w:val="none" w:sz="0" w:space="0" w:color="auto"/>
      </w:divBdr>
    </w:div>
    <w:div w:id="230775877">
      <w:bodyDiv w:val="1"/>
      <w:marLeft w:val="0"/>
      <w:marRight w:val="0"/>
      <w:marTop w:val="0"/>
      <w:marBottom w:val="0"/>
      <w:divBdr>
        <w:top w:val="none" w:sz="0" w:space="0" w:color="auto"/>
        <w:left w:val="none" w:sz="0" w:space="0" w:color="auto"/>
        <w:bottom w:val="none" w:sz="0" w:space="0" w:color="auto"/>
        <w:right w:val="none" w:sz="0" w:space="0" w:color="auto"/>
      </w:divBdr>
      <w:divsChild>
        <w:div w:id="1346135845">
          <w:marLeft w:val="0"/>
          <w:marRight w:val="0"/>
          <w:marTop w:val="0"/>
          <w:marBottom w:val="0"/>
          <w:divBdr>
            <w:top w:val="none" w:sz="0" w:space="0" w:color="auto"/>
            <w:left w:val="none" w:sz="0" w:space="0" w:color="auto"/>
            <w:bottom w:val="none" w:sz="0" w:space="0" w:color="auto"/>
            <w:right w:val="none" w:sz="0" w:space="0" w:color="auto"/>
          </w:divBdr>
          <w:divsChild>
            <w:div w:id="212102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7799666">
      <w:bodyDiv w:val="1"/>
      <w:marLeft w:val="0"/>
      <w:marRight w:val="0"/>
      <w:marTop w:val="0"/>
      <w:marBottom w:val="0"/>
      <w:divBdr>
        <w:top w:val="none" w:sz="0" w:space="0" w:color="auto"/>
        <w:left w:val="none" w:sz="0" w:space="0" w:color="auto"/>
        <w:bottom w:val="none" w:sz="0" w:space="0" w:color="auto"/>
        <w:right w:val="none" w:sz="0" w:space="0" w:color="auto"/>
      </w:divBdr>
    </w:div>
    <w:div w:id="552691232">
      <w:bodyDiv w:val="1"/>
      <w:marLeft w:val="0"/>
      <w:marRight w:val="0"/>
      <w:marTop w:val="0"/>
      <w:marBottom w:val="0"/>
      <w:divBdr>
        <w:top w:val="none" w:sz="0" w:space="0" w:color="auto"/>
        <w:left w:val="none" w:sz="0" w:space="0" w:color="auto"/>
        <w:bottom w:val="none" w:sz="0" w:space="0" w:color="auto"/>
        <w:right w:val="none" w:sz="0" w:space="0" w:color="auto"/>
      </w:divBdr>
    </w:div>
    <w:div w:id="848182628">
      <w:bodyDiv w:val="1"/>
      <w:marLeft w:val="0"/>
      <w:marRight w:val="0"/>
      <w:marTop w:val="0"/>
      <w:marBottom w:val="0"/>
      <w:divBdr>
        <w:top w:val="none" w:sz="0" w:space="0" w:color="auto"/>
        <w:left w:val="none" w:sz="0" w:space="0" w:color="auto"/>
        <w:bottom w:val="none" w:sz="0" w:space="0" w:color="auto"/>
        <w:right w:val="none" w:sz="0" w:space="0" w:color="auto"/>
      </w:divBdr>
    </w:div>
    <w:div w:id="1022705590">
      <w:bodyDiv w:val="1"/>
      <w:marLeft w:val="0"/>
      <w:marRight w:val="0"/>
      <w:marTop w:val="0"/>
      <w:marBottom w:val="0"/>
      <w:divBdr>
        <w:top w:val="none" w:sz="0" w:space="0" w:color="auto"/>
        <w:left w:val="none" w:sz="0" w:space="0" w:color="auto"/>
        <w:bottom w:val="none" w:sz="0" w:space="0" w:color="auto"/>
        <w:right w:val="none" w:sz="0" w:space="0" w:color="auto"/>
      </w:divBdr>
    </w:div>
    <w:div w:id="1046638217">
      <w:bodyDiv w:val="1"/>
      <w:marLeft w:val="0"/>
      <w:marRight w:val="0"/>
      <w:marTop w:val="0"/>
      <w:marBottom w:val="0"/>
      <w:divBdr>
        <w:top w:val="none" w:sz="0" w:space="0" w:color="auto"/>
        <w:left w:val="none" w:sz="0" w:space="0" w:color="auto"/>
        <w:bottom w:val="none" w:sz="0" w:space="0" w:color="auto"/>
        <w:right w:val="none" w:sz="0" w:space="0" w:color="auto"/>
      </w:divBdr>
    </w:div>
    <w:div w:id="1063021463">
      <w:bodyDiv w:val="1"/>
      <w:marLeft w:val="0"/>
      <w:marRight w:val="0"/>
      <w:marTop w:val="0"/>
      <w:marBottom w:val="0"/>
      <w:divBdr>
        <w:top w:val="none" w:sz="0" w:space="0" w:color="auto"/>
        <w:left w:val="none" w:sz="0" w:space="0" w:color="auto"/>
        <w:bottom w:val="none" w:sz="0" w:space="0" w:color="auto"/>
        <w:right w:val="none" w:sz="0" w:space="0" w:color="auto"/>
      </w:divBdr>
      <w:divsChild>
        <w:div w:id="940066452">
          <w:marLeft w:val="547"/>
          <w:marRight w:val="0"/>
          <w:marTop w:val="0"/>
          <w:marBottom w:val="0"/>
          <w:divBdr>
            <w:top w:val="none" w:sz="0" w:space="0" w:color="auto"/>
            <w:left w:val="none" w:sz="0" w:space="0" w:color="auto"/>
            <w:bottom w:val="none" w:sz="0" w:space="0" w:color="auto"/>
            <w:right w:val="none" w:sz="0" w:space="0" w:color="auto"/>
          </w:divBdr>
        </w:div>
      </w:divsChild>
    </w:div>
    <w:div w:id="1137182503">
      <w:bodyDiv w:val="1"/>
      <w:marLeft w:val="0"/>
      <w:marRight w:val="0"/>
      <w:marTop w:val="0"/>
      <w:marBottom w:val="0"/>
      <w:divBdr>
        <w:top w:val="none" w:sz="0" w:space="0" w:color="auto"/>
        <w:left w:val="none" w:sz="0" w:space="0" w:color="auto"/>
        <w:bottom w:val="none" w:sz="0" w:space="0" w:color="auto"/>
        <w:right w:val="none" w:sz="0" w:space="0" w:color="auto"/>
      </w:divBdr>
    </w:div>
    <w:div w:id="1328166792">
      <w:bodyDiv w:val="1"/>
      <w:marLeft w:val="0"/>
      <w:marRight w:val="0"/>
      <w:marTop w:val="0"/>
      <w:marBottom w:val="0"/>
      <w:divBdr>
        <w:top w:val="none" w:sz="0" w:space="0" w:color="auto"/>
        <w:left w:val="none" w:sz="0" w:space="0" w:color="auto"/>
        <w:bottom w:val="none" w:sz="0" w:space="0" w:color="auto"/>
        <w:right w:val="none" w:sz="0" w:space="0" w:color="auto"/>
      </w:divBdr>
    </w:div>
    <w:div w:id="1496190453">
      <w:bodyDiv w:val="1"/>
      <w:marLeft w:val="0"/>
      <w:marRight w:val="0"/>
      <w:marTop w:val="0"/>
      <w:marBottom w:val="0"/>
      <w:divBdr>
        <w:top w:val="none" w:sz="0" w:space="0" w:color="auto"/>
        <w:left w:val="none" w:sz="0" w:space="0" w:color="auto"/>
        <w:bottom w:val="none" w:sz="0" w:space="0" w:color="auto"/>
        <w:right w:val="none" w:sz="0" w:space="0" w:color="auto"/>
      </w:divBdr>
    </w:div>
    <w:div w:id="1502697632">
      <w:bodyDiv w:val="1"/>
      <w:marLeft w:val="0"/>
      <w:marRight w:val="0"/>
      <w:marTop w:val="0"/>
      <w:marBottom w:val="0"/>
      <w:divBdr>
        <w:top w:val="none" w:sz="0" w:space="0" w:color="auto"/>
        <w:left w:val="none" w:sz="0" w:space="0" w:color="auto"/>
        <w:bottom w:val="none" w:sz="0" w:space="0" w:color="auto"/>
        <w:right w:val="none" w:sz="0" w:space="0" w:color="auto"/>
      </w:divBdr>
    </w:div>
    <w:div w:id="1565213896">
      <w:bodyDiv w:val="1"/>
      <w:marLeft w:val="0"/>
      <w:marRight w:val="0"/>
      <w:marTop w:val="0"/>
      <w:marBottom w:val="0"/>
      <w:divBdr>
        <w:top w:val="none" w:sz="0" w:space="0" w:color="auto"/>
        <w:left w:val="none" w:sz="0" w:space="0" w:color="auto"/>
        <w:bottom w:val="none" w:sz="0" w:space="0" w:color="auto"/>
        <w:right w:val="none" w:sz="0" w:space="0" w:color="auto"/>
      </w:divBdr>
      <w:divsChild>
        <w:div w:id="178784913">
          <w:marLeft w:val="0"/>
          <w:marRight w:val="0"/>
          <w:marTop w:val="0"/>
          <w:marBottom w:val="0"/>
          <w:divBdr>
            <w:top w:val="none" w:sz="0" w:space="0" w:color="auto"/>
            <w:left w:val="none" w:sz="0" w:space="0" w:color="auto"/>
            <w:bottom w:val="none" w:sz="0" w:space="0" w:color="auto"/>
            <w:right w:val="none" w:sz="0" w:space="0" w:color="auto"/>
          </w:divBdr>
          <w:divsChild>
            <w:div w:id="171067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0663844">
      <w:bodyDiv w:val="1"/>
      <w:marLeft w:val="0"/>
      <w:marRight w:val="0"/>
      <w:marTop w:val="0"/>
      <w:marBottom w:val="0"/>
      <w:divBdr>
        <w:top w:val="none" w:sz="0" w:space="0" w:color="auto"/>
        <w:left w:val="none" w:sz="0" w:space="0" w:color="auto"/>
        <w:bottom w:val="none" w:sz="0" w:space="0" w:color="auto"/>
        <w:right w:val="none" w:sz="0" w:space="0" w:color="auto"/>
      </w:divBdr>
    </w:div>
    <w:div w:id="1939215209">
      <w:bodyDiv w:val="1"/>
      <w:marLeft w:val="0"/>
      <w:marRight w:val="0"/>
      <w:marTop w:val="0"/>
      <w:marBottom w:val="0"/>
      <w:divBdr>
        <w:top w:val="none" w:sz="0" w:space="0" w:color="auto"/>
        <w:left w:val="none" w:sz="0" w:space="0" w:color="auto"/>
        <w:bottom w:val="none" w:sz="0" w:space="0" w:color="auto"/>
        <w:right w:val="none" w:sz="0" w:space="0" w:color="auto"/>
      </w:divBdr>
    </w:div>
    <w:div w:id="20045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cgi1mel\Desktop\www.dot.state.mn.us\consult" TargetMode="External"/><Relationship Id="rId13" Type="http://schemas.openxmlformats.org/officeDocument/2006/relationships/diagramColors" Target="diagrams/colors1.xml"/><Relationship Id="rId18" Type="http://schemas.openxmlformats.org/officeDocument/2006/relationships/hyperlink" Target="mailto:PTinbox.dot@state.mn.us" TargetMode="External"/><Relationship Id="rId26" Type="http://schemas.openxmlformats.org/officeDocument/2006/relationships/hyperlink" Target="file:///C:\Users\mcgi1mel\Desktop\www.dot.state.mn.us\consult" TargetMode="External"/><Relationship Id="rId3" Type="http://schemas.openxmlformats.org/officeDocument/2006/relationships/styles" Target="styles.xml"/><Relationship Id="rId21" Type="http://schemas.openxmlformats.org/officeDocument/2006/relationships/hyperlink" Target="mailto:PTinbox.dot@state.mn.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file:///C:\Users\mcgi1mel\Desktop\www.dot.state.mn.us\consult" TargetMode="External"/><Relationship Id="rId25" Type="http://schemas.openxmlformats.org/officeDocument/2006/relationships/hyperlink" Target="file:///C:\Users\mcgi1mel\Desktop\www.dot.state.mn.us\consu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Tinbox.dot@state.mn.us" TargetMode="External"/><Relationship Id="rId20" Type="http://schemas.openxmlformats.org/officeDocument/2006/relationships/hyperlink" Target="mailto:PTinbox.dot@state.mn.us" TargetMode="External"/><Relationship Id="rId29" Type="http://schemas.openxmlformats.org/officeDocument/2006/relationships/hyperlink" Target="mailto:PTinbox.dot@state.m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mailto:PTinbox.dot@state.mn.u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AATS" TargetMode="External"/><Relationship Id="rId23" Type="http://schemas.openxmlformats.org/officeDocument/2006/relationships/hyperlink" Target="mailto:PTinbox.dot@state.mn.us" TargetMode="External"/><Relationship Id="rId28" Type="http://schemas.openxmlformats.org/officeDocument/2006/relationships/hyperlink" Target="mailto:PTinbox.dot@state.mn.us" TargetMode="External"/><Relationship Id="rId10" Type="http://schemas.openxmlformats.org/officeDocument/2006/relationships/diagramData" Target="diagrams/data1.xml"/><Relationship Id="rId19" Type="http://schemas.openxmlformats.org/officeDocument/2006/relationships/hyperlink" Target="mailto:PTinbox.dot@state.mn.u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cgi1mel\Desktop\www.dot.state.mn.us\consult" TargetMode="External"/><Relationship Id="rId14" Type="http://schemas.microsoft.com/office/2007/relationships/diagramDrawing" Target="diagrams/drawing1.xml"/><Relationship Id="rId22" Type="http://schemas.openxmlformats.org/officeDocument/2006/relationships/hyperlink" Target="mailto:Auditpreawards.DOT@state.mn.us" TargetMode="External"/><Relationship Id="rId27" Type="http://schemas.openxmlformats.org/officeDocument/2006/relationships/hyperlink" Target="mailto:PTinbox.dot@state.mn.us" TargetMode="External"/><Relationship Id="rId30" Type="http://schemas.openxmlformats.org/officeDocument/2006/relationships/hyperlink" Target="mailto:PTinbox.dot@state.mn.us"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E5E06C-8A9D-44E1-9546-3B600C29ECEC}" type="doc">
      <dgm:prSet loTypeId="urn:microsoft.com/office/officeart/2005/8/layout/bProcess3" loCatId="process" qsTypeId="urn:microsoft.com/office/officeart/2005/8/quickstyle/simple4" qsCatId="simple" csTypeId="urn:microsoft.com/office/officeart/2005/8/colors/accent1_5" csCatId="accent1" phldr="1"/>
      <dgm:spPr/>
      <dgm:t>
        <a:bodyPr/>
        <a:lstStyle/>
        <a:p>
          <a:endParaRPr lang="en-US"/>
        </a:p>
      </dgm:t>
    </dgm:pt>
    <dgm:pt modelId="{B7FC28BF-631F-4044-9898-BF50D471A5C6}">
      <dgm:prSet phldrT="[Text]"/>
      <dgm:spPr/>
      <dgm:t>
        <a:bodyPr/>
        <a:lstStyle/>
        <a:p>
          <a:pPr algn="ctr"/>
          <a:r>
            <a:rPr lang="en-US"/>
            <a:t>Obtain Contract Number from CAATS</a:t>
          </a:r>
        </a:p>
      </dgm:t>
    </dgm:pt>
    <dgm:pt modelId="{99E3EB23-92E5-4868-BCF4-D52CBFCECCA2}" type="parTrans" cxnId="{4C3473F5-C117-46C6-9F4A-103960842332}">
      <dgm:prSet/>
      <dgm:spPr/>
      <dgm:t>
        <a:bodyPr/>
        <a:lstStyle/>
        <a:p>
          <a:pPr algn="ctr"/>
          <a:endParaRPr lang="en-US"/>
        </a:p>
      </dgm:t>
    </dgm:pt>
    <dgm:pt modelId="{7C395E64-9263-4538-B6A3-2B37CD90D493}" type="sibTrans" cxnId="{4C3473F5-C117-46C6-9F4A-103960842332}">
      <dgm:prSet/>
      <dgm:spPr/>
      <dgm:t>
        <a:bodyPr/>
        <a:lstStyle/>
        <a:p>
          <a:pPr algn="ctr"/>
          <a:endParaRPr lang="en-US"/>
        </a:p>
      </dgm:t>
    </dgm:pt>
    <dgm:pt modelId="{35D71D65-E2B3-43EE-A451-CDA4A717A323}">
      <dgm:prSet phldrT="[Text]"/>
      <dgm:spPr/>
      <dgm:t>
        <a:bodyPr/>
        <a:lstStyle/>
        <a:p>
          <a:pPr algn="ctr"/>
          <a:r>
            <a:rPr lang="en-US"/>
            <a:t>Draft Scope of Work</a:t>
          </a:r>
        </a:p>
      </dgm:t>
    </dgm:pt>
    <dgm:pt modelId="{BCD4555F-FCB3-4558-BF4D-C9831A100856}" type="parTrans" cxnId="{E9741DEE-307A-4391-B2DA-EDD6403678B8}">
      <dgm:prSet/>
      <dgm:spPr/>
      <dgm:t>
        <a:bodyPr/>
        <a:lstStyle/>
        <a:p>
          <a:pPr algn="ctr"/>
          <a:endParaRPr lang="en-US"/>
        </a:p>
      </dgm:t>
    </dgm:pt>
    <dgm:pt modelId="{625DD9D5-679A-4CEC-878F-7AB1CBA3BED0}" type="sibTrans" cxnId="{E9741DEE-307A-4391-B2DA-EDD6403678B8}">
      <dgm:prSet/>
      <dgm:spPr/>
      <dgm:t>
        <a:bodyPr/>
        <a:lstStyle/>
        <a:p>
          <a:pPr algn="ctr"/>
          <a:endParaRPr lang="en-US"/>
        </a:p>
      </dgm:t>
    </dgm:pt>
    <dgm:pt modelId="{6F134BDE-B2D6-41DF-861C-A485E6ECD33B}">
      <dgm:prSet phldrT="[Text]"/>
      <dgm:spPr/>
      <dgm:t>
        <a:bodyPr/>
        <a:lstStyle/>
        <a:p>
          <a:pPr algn="ctr"/>
          <a:r>
            <a:rPr lang="en-US"/>
            <a:t>TTAA </a:t>
          </a:r>
        </a:p>
        <a:p>
          <a:pPr algn="ctr"/>
          <a:r>
            <a:rPr lang="en-US"/>
            <a:t>A Estimate</a:t>
          </a:r>
        </a:p>
        <a:p>
          <a:pPr algn="ctr"/>
          <a:r>
            <a:rPr lang="en-US"/>
            <a:t>[If Applicable]</a:t>
          </a:r>
        </a:p>
      </dgm:t>
    </dgm:pt>
    <dgm:pt modelId="{CD2FFC7C-2751-4491-9412-0C1E8257BFBE}" type="parTrans" cxnId="{295062DF-A52B-4E2C-8A1F-7E719ABF83DF}">
      <dgm:prSet/>
      <dgm:spPr/>
      <dgm:t>
        <a:bodyPr/>
        <a:lstStyle/>
        <a:p>
          <a:pPr algn="ctr"/>
          <a:endParaRPr lang="en-US"/>
        </a:p>
      </dgm:t>
    </dgm:pt>
    <dgm:pt modelId="{60E2ADBD-877F-4028-AC1F-FD02E7FBBC22}" type="sibTrans" cxnId="{295062DF-A52B-4E2C-8A1F-7E719ABF83DF}">
      <dgm:prSet/>
      <dgm:spPr/>
      <dgm:t>
        <a:bodyPr/>
        <a:lstStyle/>
        <a:p>
          <a:pPr algn="ctr"/>
          <a:endParaRPr lang="en-US"/>
        </a:p>
      </dgm:t>
    </dgm:pt>
    <dgm:pt modelId="{C4A6324F-12B5-4E2E-877B-57AF1562B85F}">
      <dgm:prSet phldrT="[Text]"/>
      <dgm:spPr/>
      <dgm:t>
        <a:bodyPr/>
        <a:lstStyle/>
        <a:p>
          <a:pPr algn="ctr"/>
          <a:r>
            <a:rPr lang="en-US"/>
            <a:t>DBE Goal Setting Process </a:t>
          </a:r>
        </a:p>
        <a:p>
          <a:pPr algn="ctr"/>
          <a:r>
            <a:rPr lang="en-US"/>
            <a:t>[If Applicable]</a:t>
          </a:r>
        </a:p>
      </dgm:t>
    </dgm:pt>
    <dgm:pt modelId="{F7E19D8C-0BA3-4D75-B906-C43BAFD4E8F0}" type="parTrans" cxnId="{A2AC2863-74DA-4119-B0D7-3DF2D284214C}">
      <dgm:prSet/>
      <dgm:spPr/>
      <dgm:t>
        <a:bodyPr/>
        <a:lstStyle/>
        <a:p>
          <a:pPr algn="ctr"/>
          <a:endParaRPr lang="en-US"/>
        </a:p>
      </dgm:t>
    </dgm:pt>
    <dgm:pt modelId="{46EF9C53-57D9-475C-8C17-5572B62CF543}" type="sibTrans" cxnId="{A2AC2863-74DA-4119-B0D7-3DF2D284214C}">
      <dgm:prSet/>
      <dgm:spPr/>
      <dgm:t>
        <a:bodyPr/>
        <a:lstStyle/>
        <a:p>
          <a:pPr algn="ctr"/>
          <a:endParaRPr lang="en-US"/>
        </a:p>
      </dgm:t>
    </dgm:pt>
    <dgm:pt modelId="{04DF2443-BC14-43CE-B5BE-47C60E41A80B}">
      <dgm:prSet phldrT="[Text]"/>
      <dgm:spPr/>
      <dgm:t>
        <a:bodyPr/>
        <a:lstStyle/>
        <a:p>
          <a:pPr algn="ctr"/>
          <a:r>
            <a:rPr lang="en-US"/>
            <a:t>Prepare Contract Documents</a:t>
          </a:r>
        </a:p>
      </dgm:t>
    </dgm:pt>
    <dgm:pt modelId="{DE5FB82D-D095-4176-9E85-6B4D8CA948D5}" type="parTrans" cxnId="{56F6E3F7-E10E-4BE4-B925-EBFAF435E28A}">
      <dgm:prSet/>
      <dgm:spPr/>
      <dgm:t>
        <a:bodyPr/>
        <a:lstStyle/>
        <a:p>
          <a:pPr algn="ctr"/>
          <a:endParaRPr lang="en-US"/>
        </a:p>
      </dgm:t>
    </dgm:pt>
    <dgm:pt modelId="{53E23E40-3BB1-498B-A3CD-49FC7D099425}" type="sibTrans" cxnId="{56F6E3F7-E10E-4BE4-B925-EBFAF435E28A}">
      <dgm:prSet/>
      <dgm:spPr/>
      <dgm:t>
        <a:bodyPr/>
        <a:lstStyle/>
        <a:p>
          <a:pPr algn="ctr"/>
          <a:endParaRPr lang="en-US"/>
        </a:p>
      </dgm:t>
    </dgm:pt>
    <dgm:pt modelId="{F1822D89-7AEB-4C8C-8DB7-8AA4C0879417}">
      <dgm:prSet phldrT="[Text]"/>
      <dgm:spPr/>
      <dgm:t>
        <a:bodyPr/>
        <a:lstStyle/>
        <a:p>
          <a:pPr algn="ctr"/>
          <a:r>
            <a:rPr lang="en-US"/>
            <a:t>Submit Contract for Review</a:t>
          </a:r>
        </a:p>
      </dgm:t>
    </dgm:pt>
    <dgm:pt modelId="{51DAD8A6-E1F5-4DE3-BB66-FB77A7FB199C}" type="parTrans" cxnId="{98DF1537-57C8-46D3-B311-01BB2DE29A64}">
      <dgm:prSet/>
      <dgm:spPr/>
      <dgm:t>
        <a:bodyPr/>
        <a:lstStyle/>
        <a:p>
          <a:pPr algn="ctr"/>
          <a:endParaRPr lang="en-US"/>
        </a:p>
      </dgm:t>
    </dgm:pt>
    <dgm:pt modelId="{1D0A7AF5-5812-442C-A705-45A6280B0EEA}" type="sibTrans" cxnId="{98DF1537-57C8-46D3-B311-01BB2DE29A64}">
      <dgm:prSet/>
      <dgm:spPr/>
      <dgm:t>
        <a:bodyPr/>
        <a:lstStyle/>
        <a:p>
          <a:pPr algn="ctr"/>
          <a:endParaRPr lang="en-US"/>
        </a:p>
      </dgm:t>
    </dgm:pt>
    <dgm:pt modelId="{6BA110AA-1D43-48EB-AA63-066D59D7BAF1}">
      <dgm:prSet phldrT="[Text]"/>
      <dgm:spPr/>
      <dgm:t>
        <a:bodyPr/>
        <a:lstStyle/>
        <a:p>
          <a:pPr algn="ctr"/>
          <a:r>
            <a:rPr lang="en-US"/>
            <a:t>Signature Process [Contractor]</a:t>
          </a:r>
        </a:p>
      </dgm:t>
    </dgm:pt>
    <dgm:pt modelId="{5E03EC0A-5E94-4101-9D35-9D5905882C04}" type="parTrans" cxnId="{8B9A2EAE-5976-404C-B238-E28B55D9BB70}">
      <dgm:prSet/>
      <dgm:spPr/>
      <dgm:t>
        <a:bodyPr/>
        <a:lstStyle/>
        <a:p>
          <a:pPr algn="ctr"/>
          <a:endParaRPr lang="en-US"/>
        </a:p>
      </dgm:t>
    </dgm:pt>
    <dgm:pt modelId="{9D727CC8-5203-4130-B5BC-7F4DCCF2B8A2}" type="sibTrans" cxnId="{8B9A2EAE-5976-404C-B238-E28B55D9BB70}">
      <dgm:prSet/>
      <dgm:spPr/>
      <dgm:t>
        <a:bodyPr/>
        <a:lstStyle/>
        <a:p>
          <a:pPr algn="ctr"/>
          <a:endParaRPr lang="en-US"/>
        </a:p>
      </dgm:t>
    </dgm:pt>
    <dgm:pt modelId="{B90E4B3B-559C-4078-AD78-61CE8C6E6D97}">
      <dgm:prSet phldrT="[Text]"/>
      <dgm:spPr/>
      <dgm:t>
        <a:bodyPr/>
        <a:lstStyle/>
        <a:p>
          <a:pPr algn="ctr"/>
          <a:r>
            <a:rPr lang="en-US"/>
            <a:t>Notice to Proceed</a:t>
          </a:r>
        </a:p>
      </dgm:t>
    </dgm:pt>
    <dgm:pt modelId="{BDEF490D-A567-45F7-8A62-DA3FB3907A45}" type="parTrans" cxnId="{4ECEF044-B11F-48DA-8A17-1222F7B17431}">
      <dgm:prSet/>
      <dgm:spPr/>
      <dgm:t>
        <a:bodyPr/>
        <a:lstStyle/>
        <a:p>
          <a:pPr algn="ctr"/>
          <a:endParaRPr lang="en-US"/>
        </a:p>
      </dgm:t>
    </dgm:pt>
    <dgm:pt modelId="{7D331C33-1AE9-4E5D-882B-7F5EE5B5A094}" type="sibTrans" cxnId="{4ECEF044-B11F-48DA-8A17-1222F7B17431}">
      <dgm:prSet/>
      <dgm:spPr/>
      <dgm:t>
        <a:bodyPr/>
        <a:lstStyle/>
        <a:p>
          <a:pPr algn="ctr"/>
          <a:endParaRPr lang="en-US"/>
        </a:p>
      </dgm:t>
    </dgm:pt>
    <dgm:pt modelId="{BF1DBF87-7D76-4892-8512-C50FB26F3CF1}">
      <dgm:prSet phldrT="[Text]"/>
      <dgm:spPr/>
      <dgm:t>
        <a:bodyPr/>
        <a:lstStyle/>
        <a:p>
          <a:pPr algn="ctr"/>
          <a:r>
            <a:rPr lang="en-US"/>
            <a:t>Submit to Consutlant Services for Processing</a:t>
          </a:r>
        </a:p>
        <a:p>
          <a:pPr algn="ctr"/>
          <a:r>
            <a:rPr lang="en-US"/>
            <a:t>[Contract Package]</a:t>
          </a:r>
        </a:p>
      </dgm:t>
    </dgm:pt>
    <dgm:pt modelId="{B6E45FA1-3A48-4BB1-BCF8-175696979FC7}" type="parTrans" cxnId="{0025D6A4-AB08-4DC2-9C97-13F18F0ED8CB}">
      <dgm:prSet/>
      <dgm:spPr/>
      <dgm:t>
        <a:bodyPr/>
        <a:lstStyle/>
        <a:p>
          <a:endParaRPr lang="en-US"/>
        </a:p>
      </dgm:t>
    </dgm:pt>
    <dgm:pt modelId="{1029B03F-2DAC-48E4-9B9D-D051A2870DA5}" type="sibTrans" cxnId="{0025D6A4-AB08-4DC2-9C97-13F18F0ED8CB}">
      <dgm:prSet/>
      <dgm:spPr/>
      <dgm:t>
        <a:bodyPr/>
        <a:lstStyle/>
        <a:p>
          <a:endParaRPr lang="en-US"/>
        </a:p>
      </dgm:t>
    </dgm:pt>
    <dgm:pt modelId="{B2CDC247-C08A-4F6B-9CED-DED82D64893C}">
      <dgm:prSet phldrT="[Text]"/>
      <dgm:spPr/>
      <dgm:t>
        <a:bodyPr/>
        <a:lstStyle/>
        <a:p>
          <a:pPr algn="ctr"/>
          <a:r>
            <a:rPr lang="en-US"/>
            <a:t>Questions? Call Consultant Services</a:t>
          </a:r>
        </a:p>
      </dgm:t>
    </dgm:pt>
    <dgm:pt modelId="{205795EB-4C71-45E5-B2F0-F245553123B5}" type="parTrans" cxnId="{A6F35AE3-36F5-40CF-9DB2-AED740FF0CB7}">
      <dgm:prSet/>
      <dgm:spPr/>
      <dgm:t>
        <a:bodyPr/>
        <a:lstStyle/>
        <a:p>
          <a:endParaRPr lang="en-US"/>
        </a:p>
      </dgm:t>
    </dgm:pt>
    <dgm:pt modelId="{07F56677-7398-4698-89C2-CDA6C4F47502}" type="sibTrans" cxnId="{A6F35AE3-36F5-40CF-9DB2-AED740FF0CB7}">
      <dgm:prSet/>
      <dgm:spPr/>
      <dgm:t>
        <a:bodyPr/>
        <a:lstStyle/>
        <a:p>
          <a:endParaRPr lang="en-US"/>
        </a:p>
      </dgm:t>
    </dgm:pt>
    <dgm:pt modelId="{A7747D90-0A71-422E-8EBF-5B26D080702E}">
      <dgm:prSet phldrT="[Text]"/>
      <dgm:spPr/>
      <dgm:t>
        <a:bodyPr/>
        <a:lstStyle/>
        <a:p>
          <a:pPr algn="ctr"/>
          <a:r>
            <a:rPr lang="en-US"/>
            <a:t>Complete the CPS</a:t>
          </a:r>
        </a:p>
      </dgm:t>
    </dgm:pt>
    <dgm:pt modelId="{C473E13C-BA9C-4F9D-ADAB-BD956485B140}" type="parTrans" cxnId="{7E622ED5-833C-4C59-8004-4A93C1E0DF9D}">
      <dgm:prSet/>
      <dgm:spPr/>
      <dgm:t>
        <a:bodyPr/>
        <a:lstStyle/>
        <a:p>
          <a:endParaRPr lang="en-US"/>
        </a:p>
      </dgm:t>
    </dgm:pt>
    <dgm:pt modelId="{3CCB1110-D7D0-49D8-B2F3-687B801838DD}" type="sibTrans" cxnId="{7E622ED5-833C-4C59-8004-4A93C1E0DF9D}">
      <dgm:prSet/>
      <dgm:spPr/>
      <dgm:t>
        <a:bodyPr/>
        <a:lstStyle/>
        <a:p>
          <a:endParaRPr lang="en-US"/>
        </a:p>
      </dgm:t>
    </dgm:pt>
    <dgm:pt modelId="{1464316D-F167-42C7-BCD3-3F45FEC6A380}">
      <dgm:prSet phldrT="[Text]"/>
      <dgm:spPr/>
      <dgm:t>
        <a:bodyPr/>
        <a:lstStyle/>
        <a:p>
          <a:pPr algn="ctr"/>
          <a:r>
            <a:rPr lang="en-US"/>
            <a:t>Submit to Consultant Services for Processing </a:t>
          </a:r>
        </a:p>
        <a:p>
          <a:pPr algn="ctr"/>
          <a:r>
            <a:rPr lang="en-US"/>
            <a:t>[Certification Package]</a:t>
          </a:r>
        </a:p>
      </dgm:t>
    </dgm:pt>
    <dgm:pt modelId="{374BAB9A-E859-4DBF-9B89-BD52CFF203A2}" type="parTrans" cxnId="{5CC9FDF5-B1B6-42EF-A929-84746F8E1B3B}">
      <dgm:prSet/>
      <dgm:spPr/>
      <dgm:t>
        <a:bodyPr/>
        <a:lstStyle/>
        <a:p>
          <a:endParaRPr lang="en-US"/>
        </a:p>
      </dgm:t>
    </dgm:pt>
    <dgm:pt modelId="{287005A6-4B12-4F50-A5B9-971CF5641709}" type="sibTrans" cxnId="{5CC9FDF5-B1B6-42EF-A929-84746F8E1B3B}">
      <dgm:prSet/>
      <dgm:spPr/>
      <dgm:t>
        <a:bodyPr/>
        <a:lstStyle/>
        <a:p>
          <a:endParaRPr lang="en-US"/>
        </a:p>
      </dgm:t>
    </dgm:pt>
    <dgm:pt modelId="{F9BE8EE8-9CDE-45C4-BDFC-F392190AF819}">
      <dgm:prSet phldrT="[Text]"/>
      <dgm:spPr/>
      <dgm:t>
        <a:bodyPr/>
        <a:lstStyle/>
        <a:p>
          <a:pPr algn="ctr"/>
          <a:r>
            <a:rPr lang="en-US"/>
            <a:t>Develop Certification Form and RFP</a:t>
          </a:r>
        </a:p>
      </dgm:t>
    </dgm:pt>
    <dgm:pt modelId="{6D1BA551-1652-47EE-8CBC-0704B84A2C64}" type="parTrans" cxnId="{0DD536FC-53E1-4F9F-A1E7-6D4D1321D444}">
      <dgm:prSet/>
      <dgm:spPr/>
      <dgm:t>
        <a:bodyPr/>
        <a:lstStyle/>
        <a:p>
          <a:endParaRPr lang="en-US"/>
        </a:p>
      </dgm:t>
    </dgm:pt>
    <dgm:pt modelId="{30E6B93C-C86E-4AA7-A360-A239D193C461}" type="sibTrans" cxnId="{0DD536FC-53E1-4F9F-A1E7-6D4D1321D444}">
      <dgm:prSet/>
      <dgm:spPr/>
      <dgm:t>
        <a:bodyPr/>
        <a:lstStyle/>
        <a:p>
          <a:endParaRPr lang="en-US"/>
        </a:p>
      </dgm:t>
    </dgm:pt>
    <dgm:pt modelId="{F6BD4636-0C77-4AAD-8381-6DB149C7EF22}">
      <dgm:prSet phldrT="[Text]"/>
      <dgm:spPr/>
      <dgm:t>
        <a:bodyPr/>
        <a:lstStyle/>
        <a:p>
          <a:pPr algn="ctr"/>
          <a:r>
            <a:rPr lang="en-US"/>
            <a:t>Request Project ID Number</a:t>
          </a:r>
        </a:p>
      </dgm:t>
    </dgm:pt>
    <dgm:pt modelId="{49D201CA-8098-4AF2-9E93-DF004D3DFCDB}" type="parTrans" cxnId="{E3022350-DB65-4DE6-A8A5-144FDDC4173C}">
      <dgm:prSet/>
      <dgm:spPr/>
      <dgm:t>
        <a:bodyPr/>
        <a:lstStyle/>
        <a:p>
          <a:endParaRPr lang="en-US"/>
        </a:p>
      </dgm:t>
    </dgm:pt>
    <dgm:pt modelId="{040C5587-4041-43EA-A56C-9118598B3749}" type="sibTrans" cxnId="{E3022350-DB65-4DE6-A8A5-144FDDC4173C}">
      <dgm:prSet/>
      <dgm:spPr/>
      <dgm:t>
        <a:bodyPr/>
        <a:lstStyle/>
        <a:p>
          <a:endParaRPr lang="en-US"/>
        </a:p>
      </dgm:t>
    </dgm:pt>
    <dgm:pt modelId="{CAD07E19-6A9A-4972-B6D0-50883FC5867E}">
      <dgm:prSet phldrT="[Text]"/>
      <dgm:spPr/>
      <dgm:t>
        <a:bodyPr/>
        <a:lstStyle/>
        <a:p>
          <a:pPr algn="ctr"/>
          <a:r>
            <a:rPr lang="en-US"/>
            <a:t>Advertise RFP</a:t>
          </a:r>
        </a:p>
      </dgm:t>
    </dgm:pt>
    <dgm:pt modelId="{D92AE02C-7581-4C02-8F83-871DC27C8A80}" type="parTrans" cxnId="{D4C8B5B1-FC8C-4E0D-BB90-BEAA016A0DFD}">
      <dgm:prSet/>
      <dgm:spPr/>
      <dgm:t>
        <a:bodyPr/>
        <a:lstStyle/>
        <a:p>
          <a:endParaRPr lang="en-US"/>
        </a:p>
      </dgm:t>
    </dgm:pt>
    <dgm:pt modelId="{DFEA5472-B9B7-4901-82B8-7842DAA79808}" type="sibTrans" cxnId="{D4C8B5B1-FC8C-4E0D-BB90-BEAA016A0DFD}">
      <dgm:prSet/>
      <dgm:spPr/>
      <dgm:t>
        <a:bodyPr/>
        <a:lstStyle/>
        <a:p>
          <a:endParaRPr lang="en-US"/>
        </a:p>
      </dgm:t>
    </dgm:pt>
    <dgm:pt modelId="{CB76DBFC-1D33-42D2-8833-662B6116245E}">
      <dgm:prSet phldrT="[Text]"/>
      <dgm:spPr/>
      <dgm:t>
        <a:bodyPr/>
        <a:lstStyle/>
        <a:p>
          <a:pPr algn="ctr"/>
          <a:r>
            <a:rPr lang="en-US"/>
            <a:t>Selection Committee Approval and Scheduling</a:t>
          </a:r>
        </a:p>
      </dgm:t>
    </dgm:pt>
    <dgm:pt modelId="{77BE64AC-0573-479F-9248-2942A20DC868}" type="parTrans" cxnId="{AD9D4E7F-A10C-4B2A-BFCE-E3CE256AF747}">
      <dgm:prSet/>
      <dgm:spPr/>
      <dgm:t>
        <a:bodyPr/>
        <a:lstStyle/>
        <a:p>
          <a:endParaRPr lang="en-US"/>
        </a:p>
      </dgm:t>
    </dgm:pt>
    <dgm:pt modelId="{2D0D6480-699C-45C4-9EDB-1EDFBEFEED03}" type="sibTrans" cxnId="{AD9D4E7F-A10C-4B2A-BFCE-E3CE256AF747}">
      <dgm:prSet/>
      <dgm:spPr/>
      <dgm:t>
        <a:bodyPr/>
        <a:lstStyle/>
        <a:p>
          <a:endParaRPr lang="en-US"/>
        </a:p>
      </dgm:t>
    </dgm:pt>
    <dgm:pt modelId="{6C3308AB-B9E6-444A-878D-E13A3058D278}">
      <dgm:prSet phldrT="[Text]"/>
      <dgm:spPr/>
      <dgm:t>
        <a:bodyPr/>
        <a:lstStyle/>
        <a:p>
          <a:pPr algn="ctr"/>
          <a:r>
            <a:rPr lang="en-US"/>
            <a:t>Question and Answer Period</a:t>
          </a:r>
        </a:p>
      </dgm:t>
    </dgm:pt>
    <dgm:pt modelId="{3B511F9F-C6B0-43E7-8F30-6B725C2607A4}" type="parTrans" cxnId="{F48FBF32-A7A6-4E0A-98A4-CE857361F78E}">
      <dgm:prSet/>
      <dgm:spPr/>
      <dgm:t>
        <a:bodyPr/>
        <a:lstStyle/>
        <a:p>
          <a:endParaRPr lang="en-US"/>
        </a:p>
      </dgm:t>
    </dgm:pt>
    <dgm:pt modelId="{921D96D1-98C6-4BCC-9AA9-5BA1D49959D8}" type="sibTrans" cxnId="{F48FBF32-A7A6-4E0A-98A4-CE857361F78E}">
      <dgm:prSet/>
      <dgm:spPr/>
      <dgm:t>
        <a:bodyPr/>
        <a:lstStyle/>
        <a:p>
          <a:endParaRPr lang="en-US"/>
        </a:p>
      </dgm:t>
    </dgm:pt>
    <dgm:pt modelId="{3B3212C5-3BD0-4A9D-AD54-877846D60B05}">
      <dgm:prSet phldrT="[Text]"/>
      <dgm:spPr/>
      <dgm:t>
        <a:bodyPr/>
        <a:lstStyle/>
        <a:p>
          <a:pPr algn="ctr"/>
          <a:r>
            <a:rPr lang="en-US"/>
            <a:t>Proposal Submittal and Selection Committee Materials</a:t>
          </a:r>
        </a:p>
      </dgm:t>
    </dgm:pt>
    <dgm:pt modelId="{56297C9B-BB28-4EAB-8623-F16F4C34ADD5}" type="parTrans" cxnId="{A31FD5A2-2BCC-4AA1-9A01-F6DDBFA1222E}">
      <dgm:prSet/>
      <dgm:spPr/>
      <dgm:t>
        <a:bodyPr/>
        <a:lstStyle/>
        <a:p>
          <a:endParaRPr lang="en-US"/>
        </a:p>
      </dgm:t>
    </dgm:pt>
    <dgm:pt modelId="{AF3FD194-ECEA-4083-83DD-1AB14D42C0D8}" type="sibTrans" cxnId="{A31FD5A2-2BCC-4AA1-9A01-F6DDBFA1222E}">
      <dgm:prSet/>
      <dgm:spPr/>
      <dgm:t>
        <a:bodyPr/>
        <a:lstStyle/>
        <a:p>
          <a:endParaRPr lang="en-US"/>
        </a:p>
      </dgm:t>
    </dgm:pt>
    <dgm:pt modelId="{26149DEE-EE87-435F-B2EA-E36698DF1C33}">
      <dgm:prSet phldrT="[Text]"/>
      <dgm:spPr/>
      <dgm:t>
        <a:bodyPr/>
        <a:lstStyle/>
        <a:p>
          <a:pPr algn="ctr"/>
          <a:r>
            <a:rPr lang="en-US"/>
            <a:t>Conduct Selection Committee Meeting</a:t>
          </a:r>
        </a:p>
      </dgm:t>
    </dgm:pt>
    <dgm:pt modelId="{CA00E02B-04D6-44C1-A045-0D28DD995051}" type="parTrans" cxnId="{4CCEFF8A-FFAD-41BB-B936-44B67C0CC553}">
      <dgm:prSet/>
      <dgm:spPr/>
      <dgm:t>
        <a:bodyPr/>
        <a:lstStyle/>
        <a:p>
          <a:endParaRPr lang="en-US"/>
        </a:p>
      </dgm:t>
    </dgm:pt>
    <dgm:pt modelId="{8F2DB57E-EBE7-4E07-93AC-E8695B6E6775}" type="sibTrans" cxnId="{4CCEFF8A-FFAD-41BB-B936-44B67C0CC553}">
      <dgm:prSet/>
      <dgm:spPr/>
      <dgm:t>
        <a:bodyPr/>
        <a:lstStyle/>
        <a:p>
          <a:endParaRPr lang="en-US"/>
        </a:p>
      </dgm:t>
    </dgm:pt>
    <dgm:pt modelId="{F8880F33-968A-4B11-8493-25EAFC91C66D}">
      <dgm:prSet phldrT="[Text]"/>
      <dgm:spPr/>
      <dgm:t>
        <a:bodyPr/>
        <a:lstStyle/>
        <a:p>
          <a:pPr algn="ctr"/>
          <a:r>
            <a:rPr lang="en-US"/>
            <a:t>Obtain Approval of Selection</a:t>
          </a:r>
        </a:p>
      </dgm:t>
    </dgm:pt>
    <dgm:pt modelId="{187CD802-D0BC-4AF7-A9B6-22604461C5DB}" type="parTrans" cxnId="{FAEEEEB3-32AA-4634-B578-85F26A63B12E}">
      <dgm:prSet/>
      <dgm:spPr/>
      <dgm:t>
        <a:bodyPr/>
        <a:lstStyle/>
        <a:p>
          <a:endParaRPr lang="en-US"/>
        </a:p>
      </dgm:t>
    </dgm:pt>
    <dgm:pt modelId="{84E4EC7D-148E-4437-BC3B-50EBFB073904}" type="sibTrans" cxnId="{FAEEEEB3-32AA-4634-B578-85F26A63B12E}">
      <dgm:prSet/>
      <dgm:spPr/>
      <dgm:t>
        <a:bodyPr/>
        <a:lstStyle/>
        <a:p>
          <a:endParaRPr lang="en-US"/>
        </a:p>
      </dgm:t>
    </dgm:pt>
    <dgm:pt modelId="{8147A11D-347B-4346-9FB3-E8695EF0A915}">
      <dgm:prSet phldrT="[Text]"/>
      <dgm:spPr/>
      <dgm:t>
        <a:bodyPr/>
        <a:lstStyle/>
        <a:p>
          <a:pPr algn="ctr"/>
          <a:r>
            <a:rPr lang="en-US"/>
            <a:t>Notify Responders</a:t>
          </a:r>
        </a:p>
      </dgm:t>
    </dgm:pt>
    <dgm:pt modelId="{7557FE80-E9A6-42FA-A8A3-D2BC0FE34F46}" type="parTrans" cxnId="{8476744D-113C-49E0-B585-774354263BD6}">
      <dgm:prSet/>
      <dgm:spPr/>
      <dgm:t>
        <a:bodyPr/>
        <a:lstStyle/>
        <a:p>
          <a:endParaRPr lang="en-US"/>
        </a:p>
      </dgm:t>
    </dgm:pt>
    <dgm:pt modelId="{AE7E584E-8280-4A33-BD25-08C7A9C2FC02}" type="sibTrans" cxnId="{8476744D-113C-49E0-B585-774354263BD6}">
      <dgm:prSet/>
      <dgm:spPr/>
      <dgm:t>
        <a:bodyPr/>
        <a:lstStyle/>
        <a:p>
          <a:endParaRPr lang="en-US"/>
        </a:p>
      </dgm:t>
    </dgm:pt>
    <dgm:pt modelId="{9B9C3D69-A07E-4A62-B96E-BBA9C63D5552}">
      <dgm:prSet phldrT="[Text]"/>
      <dgm:spPr/>
      <dgm:t>
        <a:bodyPr/>
        <a:lstStyle/>
        <a:p>
          <a:pPr algn="ctr"/>
          <a:r>
            <a:rPr lang="en-US"/>
            <a:t>DBE Contract Clearance </a:t>
          </a:r>
        </a:p>
        <a:p>
          <a:pPr algn="ctr"/>
          <a:r>
            <a:rPr lang="en-US"/>
            <a:t>[If Applicable]</a:t>
          </a:r>
        </a:p>
      </dgm:t>
    </dgm:pt>
    <dgm:pt modelId="{A2E8FDCC-183A-4DDA-A193-898333A965C5}" type="parTrans" cxnId="{86CE8924-9E8C-46C6-A788-1AE4D7987300}">
      <dgm:prSet/>
      <dgm:spPr/>
      <dgm:t>
        <a:bodyPr/>
        <a:lstStyle/>
        <a:p>
          <a:endParaRPr lang="en-US"/>
        </a:p>
      </dgm:t>
    </dgm:pt>
    <dgm:pt modelId="{F2812D53-26D4-4CF0-BB81-29615F7345B7}" type="sibTrans" cxnId="{86CE8924-9E8C-46C6-A788-1AE4D7987300}">
      <dgm:prSet/>
      <dgm:spPr/>
      <dgm:t>
        <a:bodyPr/>
        <a:lstStyle/>
        <a:p>
          <a:endParaRPr lang="en-US"/>
        </a:p>
      </dgm:t>
    </dgm:pt>
    <dgm:pt modelId="{7ADC1B2E-0206-43E6-8484-545923327C2F}">
      <dgm:prSet phldrT="[Text]"/>
      <dgm:spPr/>
      <dgm:t>
        <a:bodyPr/>
        <a:lstStyle/>
        <a:p>
          <a:pPr algn="ctr"/>
          <a:r>
            <a:rPr lang="en-US"/>
            <a:t>Conduct Negotiations</a:t>
          </a:r>
        </a:p>
      </dgm:t>
    </dgm:pt>
    <dgm:pt modelId="{2262B542-5E7D-4602-9783-B7AAD7E2EF2C}" type="parTrans" cxnId="{34E502F3-2995-46EA-9569-12D9AFB9B70F}">
      <dgm:prSet/>
      <dgm:spPr/>
      <dgm:t>
        <a:bodyPr/>
        <a:lstStyle/>
        <a:p>
          <a:endParaRPr lang="en-US"/>
        </a:p>
      </dgm:t>
    </dgm:pt>
    <dgm:pt modelId="{44C9DC19-ED14-4FCC-863A-DCCECE1F457B}" type="sibTrans" cxnId="{34E502F3-2995-46EA-9569-12D9AFB9B70F}">
      <dgm:prSet/>
      <dgm:spPr/>
      <dgm:t>
        <a:bodyPr/>
        <a:lstStyle/>
        <a:p>
          <a:endParaRPr lang="en-US"/>
        </a:p>
      </dgm:t>
    </dgm:pt>
    <dgm:pt modelId="{29F1A1DA-5547-4312-9D3F-16E41CEA6FDB}">
      <dgm:prSet phldrT="[Text]"/>
      <dgm:spPr/>
      <dgm:t>
        <a:bodyPr/>
        <a:lstStyle/>
        <a:p>
          <a:pPr algn="ctr"/>
          <a:r>
            <a:rPr lang="en-US"/>
            <a:t>TTAA</a:t>
          </a:r>
        </a:p>
        <a:p>
          <a:pPr algn="ctr"/>
          <a:r>
            <a:rPr lang="en-US"/>
            <a:t>B Estimate</a:t>
          </a:r>
        </a:p>
        <a:p>
          <a:pPr algn="ctr"/>
          <a:r>
            <a:rPr lang="en-US"/>
            <a:t> [If Applicable]</a:t>
          </a:r>
        </a:p>
      </dgm:t>
    </dgm:pt>
    <dgm:pt modelId="{2B57E349-7791-4150-AD16-20B98E8B4F19}" type="parTrans" cxnId="{0847D340-D3E7-4292-8039-4C0C83EC6CA0}">
      <dgm:prSet/>
      <dgm:spPr/>
      <dgm:t>
        <a:bodyPr/>
        <a:lstStyle/>
        <a:p>
          <a:endParaRPr lang="en-US"/>
        </a:p>
      </dgm:t>
    </dgm:pt>
    <dgm:pt modelId="{D4A82925-3BBF-400E-B0DE-69E2AA13EEF2}" type="sibTrans" cxnId="{0847D340-D3E7-4292-8039-4C0C83EC6CA0}">
      <dgm:prSet/>
      <dgm:spPr/>
      <dgm:t>
        <a:bodyPr/>
        <a:lstStyle/>
        <a:p>
          <a:endParaRPr lang="en-US"/>
        </a:p>
      </dgm:t>
    </dgm:pt>
    <dgm:pt modelId="{C33F82AC-6799-40BD-8CC8-21EEFED3CE5D}">
      <dgm:prSet phldrT="[Text]"/>
      <dgm:spPr/>
      <dgm:t>
        <a:bodyPr/>
        <a:lstStyle/>
        <a:p>
          <a:pPr algn="ctr"/>
          <a:r>
            <a:rPr lang="en-US"/>
            <a:t>File Documentation</a:t>
          </a:r>
        </a:p>
      </dgm:t>
    </dgm:pt>
    <dgm:pt modelId="{81780137-2BB0-44E0-92C4-16B79BC30A80}" type="parTrans" cxnId="{CAD7F366-53DF-4D21-91DF-7EC89AFB1FE9}">
      <dgm:prSet/>
      <dgm:spPr/>
      <dgm:t>
        <a:bodyPr/>
        <a:lstStyle/>
        <a:p>
          <a:endParaRPr lang="en-US"/>
        </a:p>
      </dgm:t>
    </dgm:pt>
    <dgm:pt modelId="{BF37C6DD-5078-4056-8A7B-56F6DB3F9FAE}" type="sibTrans" cxnId="{CAD7F366-53DF-4D21-91DF-7EC89AFB1FE9}">
      <dgm:prSet/>
      <dgm:spPr/>
      <dgm:t>
        <a:bodyPr/>
        <a:lstStyle/>
        <a:p>
          <a:endParaRPr lang="en-US"/>
        </a:p>
      </dgm:t>
    </dgm:pt>
    <dgm:pt modelId="{6E2154C7-58D3-4EF4-9F91-76F9EB7136C8}">
      <dgm:prSet phldrT="[Text]"/>
      <dgm:spPr/>
      <dgm:t>
        <a:bodyPr/>
        <a:lstStyle/>
        <a:p>
          <a:pPr algn="ctr"/>
          <a:r>
            <a:rPr lang="en-US"/>
            <a:t>Pre-Award Audit</a:t>
          </a:r>
        </a:p>
        <a:p>
          <a:pPr algn="ctr"/>
          <a:r>
            <a:rPr lang="en-US"/>
            <a:t>[If Applicable]</a:t>
          </a:r>
        </a:p>
      </dgm:t>
    </dgm:pt>
    <dgm:pt modelId="{30C6CAD0-4281-431D-ACFF-041261E6A956}" type="parTrans" cxnId="{C8166E39-9FCA-437F-A357-74080F09CA7E}">
      <dgm:prSet/>
      <dgm:spPr/>
      <dgm:t>
        <a:bodyPr/>
        <a:lstStyle/>
        <a:p>
          <a:endParaRPr lang="en-US"/>
        </a:p>
      </dgm:t>
    </dgm:pt>
    <dgm:pt modelId="{04673F72-3DDE-42FB-8A9F-61168861404F}" type="sibTrans" cxnId="{C8166E39-9FCA-437F-A357-74080F09CA7E}">
      <dgm:prSet/>
      <dgm:spPr/>
      <dgm:t>
        <a:bodyPr/>
        <a:lstStyle/>
        <a:p>
          <a:endParaRPr lang="en-US"/>
        </a:p>
      </dgm:t>
    </dgm:pt>
    <dgm:pt modelId="{3F1644E7-249C-4061-A889-E922BA1E8833}" type="pres">
      <dgm:prSet presAssocID="{B3E5E06C-8A9D-44E1-9546-3B600C29ECEC}" presName="Name0" presStyleCnt="0">
        <dgm:presLayoutVars>
          <dgm:dir/>
          <dgm:resizeHandles val="exact"/>
        </dgm:presLayoutVars>
      </dgm:prSet>
      <dgm:spPr/>
      <dgm:t>
        <a:bodyPr/>
        <a:lstStyle/>
        <a:p>
          <a:endParaRPr lang="en-US"/>
        </a:p>
      </dgm:t>
    </dgm:pt>
    <dgm:pt modelId="{FDE93698-05D5-4B51-A337-1819B4E4DAB3}" type="pres">
      <dgm:prSet presAssocID="{B2CDC247-C08A-4F6B-9CED-DED82D64893C}" presName="node" presStyleLbl="node1" presStyleIdx="0" presStyleCnt="26">
        <dgm:presLayoutVars>
          <dgm:bulletEnabled val="1"/>
        </dgm:presLayoutVars>
      </dgm:prSet>
      <dgm:spPr/>
      <dgm:t>
        <a:bodyPr/>
        <a:lstStyle/>
        <a:p>
          <a:endParaRPr lang="en-US"/>
        </a:p>
      </dgm:t>
    </dgm:pt>
    <dgm:pt modelId="{29770CAA-85F9-4D3D-98D4-3B054F49C926}" type="pres">
      <dgm:prSet presAssocID="{07F56677-7398-4698-89C2-CDA6C4F47502}" presName="sibTrans" presStyleLbl="sibTrans1D1" presStyleIdx="0" presStyleCnt="25"/>
      <dgm:spPr/>
      <dgm:t>
        <a:bodyPr/>
        <a:lstStyle/>
        <a:p>
          <a:endParaRPr lang="en-US"/>
        </a:p>
      </dgm:t>
    </dgm:pt>
    <dgm:pt modelId="{4EAD1412-45DD-4E32-9306-143CE5A1864A}" type="pres">
      <dgm:prSet presAssocID="{07F56677-7398-4698-89C2-CDA6C4F47502}" presName="connectorText" presStyleLbl="sibTrans1D1" presStyleIdx="0" presStyleCnt="25"/>
      <dgm:spPr/>
      <dgm:t>
        <a:bodyPr/>
        <a:lstStyle/>
        <a:p>
          <a:endParaRPr lang="en-US"/>
        </a:p>
      </dgm:t>
    </dgm:pt>
    <dgm:pt modelId="{A9821EBC-40D7-4343-ADFD-99051F7B0485}" type="pres">
      <dgm:prSet presAssocID="{B7FC28BF-631F-4044-9898-BF50D471A5C6}" presName="node" presStyleLbl="node1" presStyleIdx="1" presStyleCnt="26">
        <dgm:presLayoutVars>
          <dgm:bulletEnabled val="1"/>
        </dgm:presLayoutVars>
      </dgm:prSet>
      <dgm:spPr/>
      <dgm:t>
        <a:bodyPr/>
        <a:lstStyle/>
        <a:p>
          <a:endParaRPr lang="en-US"/>
        </a:p>
      </dgm:t>
    </dgm:pt>
    <dgm:pt modelId="{28BD0500-E134-4D16-A6F9-93979163C007}" type="pres">
      <dgm:prSet presAssocID="{7C395E64-9263-4538-B6A3-2B37CD90D493}" presName="sibTrans" presStyleLbl="sibTrans1D1" presStyleIdx="1" presStyleCnt="25"/>
      <dgm:spPr/>
      <dgm:t>
        <a:bodyPr/>
        <a:lstStyle/>
        <a:p>
          <a:endParaRPr lang="en-US"/>
        </a:p>
      </dgm:t>
    </dgm:pt>
    <dgm:pt modelId="{4C2DC912-982A-4306-8A42-4DF34677966C}" type="pres">
      <dgm:prSet presAssocID="{7C395E64-9263-4538-B6A3-2B37CD90D493}" presName="connectorText" presStyleLbl="sibTrans1D1" presStyleIdx="1" presStyleCnt="25"/>
      <dgm:spPr/>
      <dgm:t>
        <a:bodyPr/>
        <a:lstStyle/>
        <a:p>
          <a:endParaRPr lang="en-US"/>
        </a:p>
      </dgm:t>
    </dgm:pt>
    <dgm:pt modelId="{B4777396-2D9E-4065-AC0A-7931AF2A6DD6}" type="pres">
      <dgm:prSet presAssocID="{35D71D65-E2B3-43EE-A451-CDA4A717A323}" presName="node" presStyleLbl="node1" presStyleIdx="2" presStyleCnt="26">
        <dgm:presLayoutVars>
          <dgm:bulletEnabled val="1"/>
        </dgm:presLayoutVars>
      </dgm:prSet>
      <dgm:spPr/>
      <dgm:t>
        <a:bodyPr/>
        <a:lstStyle/>
        <a:p>
          <a:endParaRPr lang="en-US"/>
        </a:p>
      </dgm:t>
    </dgm:pt>
    <dgm:pt modelId="{19A2390F-47E0-4655-858A-4F923A1A78B0}" type="pres">
      <dgm:prSet presAssocID="{625DD9D5-679A-4CEC-878F-7AB1CBA3BED0}" presName="sibTrans" presStyleLbl="sibTrans1D1" presStyleIdx="2" presStyleCnt="25"/>
      <dgm:spPr/>
      <dgm:t>
        <a:bodyPr/>
        <a:lstStyle/>
        <a:p>
          <a:endParaRPr lang="en-US"/>
        </a:p>
      </dgm:t>
    </dgm:pt>
    <dgm:pt modelId="{D890CC54-B0D8-4601-A0C1-95E1696D06D2}" type="pres">
      <dgm:prSet presAssocID="{625DD9D5-679A-4CEC-878F-7AB1CBA3BED0}" presName="connectorText" presStyleLbl="sibTrans1D1" presStyleIdx="2" presStyleCnt="25"/>
      <dgm:spPr/>
      <dgm:t>
        <a:bodyPr/>
        <a:lstStyle/>
        <a:p>
          <a:endParaRPr lang="en-US"/>
        </a:p>
      </dgm:t>
    </dgm:pt>
    <dgm:pt modelId="{EA77926C-921D-4B16-83D6-B8E78E6874AB}" type="pres">
      <dgm:prSet presAssocID="{6F134BDE-B2D6-41DF-861C-A485E6ECD33B}" presName="node" presStyleLbl="node1" presStyleIdx="3" presStyleCnt="26">
        <dgm:presLayoutVars>
          <dgm:bulletEnabled val="1"/>
        </dgm:presLayoutVars>
      </dgm:prSet>
      <dgm:spPr/>
      <dgm:t>
        <a:bodyPr/>
        <a:lstStyle/>
        <a:p>
          <a:endParaRPr lang="en-US"/>
        </a:p>
      </dgm:t>
    </dgm:pt>
    <dgm:pt modelId="{9E3B5A2F-A942-49E3-A968-EC6D368E8AA4}" type="pres">
      <dgm:prSet presAssocID="{60E2ADBD-877F-4028-AC1F-FD02E7FBBC22}" presName="sibTrans" presStyleLbl="sibTrans1D1" presStyleIdx="3" presStyleCnt="25"/>
      <dgm:spPr/>
      <dgm:t>
        <a:bodyPr/>
        <a:lstStyle/>
        <a:p>
          <a:endParaRPr lang="en-US"/>
        </a:p>
      </dgm:t>
    </dgm:pt>
    <dgm:pt modelId="{7E166AE2-7F4E-43C5-BF64-18A97D8F8D78}" type="pres">
      <dgm:prSet presAssocID="{60E2ADBD-877F-4028-AC1F-FD02E7FBBC22}" presName="connectorText" presStyleLbl="sibTrans1D1" presStyleIdx="3" presStyleCnt="25"/>
      <dgm:spPr/>
      <dgm:t>
        <a:bodyPr/>
        <a:lstStyle/>
        <a:p>
          <a:endParaRPr lang="en-US"/>
        </a:p>
      </dgm:t>
    </dgm:pt>
    <dgm:pt modelId="{CE3B6514-0C26-48E4-AE37-FD15BF93D0B9}" type="pres">
      <dgm:prSet presAssocID="{F9BE8EE8-9CDE-45C4-BDFC-F392190AF819}" presName="node" presStyleLbl="node1" presStyleIdx="4" presStyleCnt="26">
        <dgm:presLayoutVars>
          <dgm:bulletEnabled val="1"/>
        </dgm:presLayoutVars>
      </dgm:prSet>
      <dgm:spPr/>
      <dgm:t>
        <a:bodyPr/>
        <a:lstStyle/>
        <a:p>
          <a:endParaRPr lang="en-US"/>
        </a:p>
      </dgm:t>
    </dgm:pt>
    <dgm:pt modelId="{BBEADE36-7E2C-4261-878B-8262B6DE6D8F}" type="pres">
      <dgm:prSet presAssocID="{30E6B93C-C86E-4AA7-A360-A239D193C461}" presName="sibTrans" presStyleLbl="sibTrans1D1" presStyleIdx="4" presStyleCnt="25"/>
      <dgm:spPr/>
      <dgm:t>
        <a:bodyPr/>
        <a:lstStyle/>
        <a:p>
          <a:endParaRPr lang="en-US"/>
        </a:p>
      </dgm:t>
    </dgm:pt>
    <dgm:pt modelId="{8B46E8B2-D15B-4145-92CC-2BB9643BFDF5}" type="pres">
      <dgm:prSet presAssocID="{30E6B93C-C86E-4AA7-A360-A239D193C461}" presName="connectorText" presStyleLbl="sibTrans1D1" presStyleIdx="4" presStyleCnt="25"/>
      <dgm:spPr/>
      <dgm:t>
        <a:bodyPr/>
        <a:lstStyle/>
        <a:p>
          <a:endParaRPr lang="en-US"/>
        </a:p>
      </dgm:t>
    </dgm:pt>
    <dgm:pt modelId="{5CC6338A-5747-4D3F-B17E-F7446D45354C}" type="pres">
      <dgm:prSet presAssocID="{C4A6324F-12B5-4E2E-877B-57AF1562B85F}" presName="node" presStyleLbl="node1" presStyleIdx="5" presStyleCnt="26">
        <dgm:presLayoutVars>
          <dgm:bulletEnabled val="1"/>
        </dgm:presLayoutVars>
      </dgm:prSet>
      <dgm:spPr/>
      <dgm:t>
        <a:bodyPr/>
        <a:lstStyle/>
        <a:p>
          <a:endParaRPr lang="en-US"/>
        </a:p>
      </dgm:t>
    </dgm:pt>
    <dgm:pt modelId="{D59D6298-EBAB-4B05-B50B-7C350F1BAF0F}" type="pres">
      <dgm:prSet presAssocID="{46EF9C53-57D9-475C-8C17-5572B62CF543}" presName="sibTrans" presStyleLbl="sibTrans1D1" presStyleIdx="5" presStyleCnt="25"/>
      <dgm:spPr/>
      <dgm:t>
        <a:bodyPr/>
        <a:lstStyle/>
        <a:p>
          <a:endParaRPr lang="en-US"/>
        </a:p>
      </dgm:t>
    </dgm:pt>
    <dgm:pt modelId="{9787B170-2A51-46FE-BDAC-ADACEB49967A}" type="pres">
      <dgm:prSet presAssocID="{46EF9C53-57D9-475C-8C17-5572B62CF543}" presName="connectorText" presStyleLbl="sibTrans1D1" presStyleIdx="5" presStyleCnt="25"/>
      <dgm:spPr/>
      <dgm:t>
        <a:bodyPr/>
        <a:lstStyle/>
        <a:p>
          <a:endParaRPr lang="en-US"/>
        </a:p>
      </dgm:t>
    </dgm:pt>
    <dgm:pt modelId="{F76954BC-063C-4DD2-B2C4-C2D8982358D4}" type="pres">
      <dgm:prSet presAssocID="{A7747D90-0A71-422E-8EBF-5B26D080702E}" presName="node" presStyleLbl="node1" presStyleIdx="6" presStyleCnt="26">
        <dgm:presLayoutVars>
          <dgm:bulletEnabled val="1"/>
        </dgm:presLayoutVars>
      </dgm:prSet>
      <dgm:spPr/>
      <dgm:t>
        <a:bodyPr/>
        <a:lstStyle/>
        <a:p>
          <a:endParaRPr lang="en-US"/>
        </a:p>
      </dgm:t>
    </dgm:pt>
    <dgm:pt modelId="{F0D697F7-2A23-4C34-96EF-BBD0A60FC745}" type="pres">
      <dgm:prSet presAssocID="{3CCB1110-D7D0-49D8-B2F3-687B801838DD}" presName="sibTrans" presStyleLbl="sibTrans1D1" presStyleIdx="6" presStyleCnt="25"/>
      <dgm:spPr/>
      <dgm:t>
        <a:bodyPr/>
        <a:lstStyle/>
        <a:p>
          <a:endParaRPr lang="en-US"/>
        </a:p>
      </dgm:t>
    </dgm:pt>
    <dgm:pt modelId="{97FBE3F4-E151-4848-B2E0-BCB64AC4D94A}" type="pres">
      <dgm:prSet presAssocID="{3CCB1110-D7D0-49D8-B2F3-687B801838DD}" presName="connectorText" presStyleLbl="sibTrans1D1" presStyleIdx="6" presStyleCnt="25"/>
      <dgm:spPr/>
      <dgm:t>
        <a:bodyPr/>
        <a:lstStyle/>
        <a:p>
          <a:endParaRPr lang="en-US"/>
        </a:p>
      </dgm:t>
    </dgm:pt>
    <dgm:pt modelId="{1874B7C2-BA85-4DD7-8524-DDDE642647CC}" type="pres">
      <dgm:prSet presAssocID="{1464316D-F167-42C7-BCD3-3F45FEC6A380}" presName="node" presStyleLbl="node1" presStyleIdx="7" presStyleCnt="26">
        <dgm:presLayoutVars>
          <dgm:bulletEnabled val="1"/>
        </dgm:presLayoutVars>
      </dgm:prSet>
      <dgm:spPr/>
      <dgm:t>
        <a:bodyPr/>
        <a:lstStyle/>
        <a:p>
          <a:endParaRPr lang="en-US"/>
        </a:p>
      </dgm:t>
    </dgm:pt>
    <dgm:pt modelId="{4C42ADDE-52F2-4012-880E-4F186EE9B23E}" type="pres">
      <dgm:prSet presAssocID="{287005A6-4B12-4F50-A5B9-971CF5641709}" presName="sibTrans" presStyleLbl="sibTrans1D1" presStyleIdx="7" presStyleCnt="25"/>
      <dgm:spPr/>
      <dgm:t>
        <a:bodyPr/>
        <a:lstStyle/>
        <a:p>
          <a:endParaRPr lang="en-US"/>
        </a:p>
      </dgm:t>
    </dgm:pt>
    <dgm:pt modelId="{D39CC223-18A4-442D-8962-669BE49DBAC7}" type="pres">
      <dgm:prSet presAssocID="{287005A6-4B12-4F50-A5B9-971CF5641709}" presName="connectorText" presStyleLbl="sibTrans1D1" presStyleIdx="7" presStyleCnt="25"/>
      <dgm:spPr/>
      <dgm:t>
        <a:bodyPr/>
        <a:lstStyle/>
        <a:p>
          <a:endParaRPr lang="en-US"/>
        </a:p>
      </dgm:t>
    </dgm:pt>
    <dgm:pt modelId="{9C8D11BB-F61E-4F61-87B9-52312253F6AA}" type="pres">
      <dgm:prSet presAssocID="{CAD07E19-6A9A-4972-B6D0-50883FC5867E}" presName="node" presStyleLbl="node1" presStyleIdx="8" presStyleCnt="26">
        <dgm:presLayoutVars>
          <dgm:bulletEnabled val="1"/>
        </dgm:presLayoutVars>
      </dgm:prSet>
      <dgm:spPr/>
      <dgm:t>
        <a:bodyPr/>
        <a:lstStyle/>
        <a:p>
          <a:endParaRPr lang="en-US"/>
        </a:p>
      </dgm:t>
    </dgm:pt>
    <dgm:pt modelId="{E1931A03-A816-4B95-BCA7-947ECDF48D2C}" type="pres">
      <dgm:prSet presAssocID="{DFEA5472-B9B7-4901-82B8-7842DAA79808}" presName="sibTrans" presStyleLbl="sibTrans1D1" presStyleIdx="8" presStyleCnt="25"/>
      <dgm:spPr/>
      <dgm:t>
        <a:bodyPr/>
        <a:lstStyle/>
        <a:p>
          <a:endParaRPr lang="en-US"/>
        </a:p>
      </dgm:t>
    </dgm:pt>
    <dgm:pt modelId="{0276F5D6-BF9D-4918-B142-21530B317C4E}" type="pres">
      <dgm:prSet presAssocID="{DFEA5472-B9B7-4901-82B8-7842DAA79808}" presName="connectorText" presStyleLbl="sibTrans1D1" presStyleIdx="8" presStyleCnt="25"/>
      <dgm:spPr/>
      <dgm:t>
        <a:bodyPr/>
        <a:lstStyle/>
        <a:p>
          <a:endParaRPr lang="en-US"/>
        </a:p>
      </dgm:t>
    </dgm:pt>
    <dgm:pt modelId="{5C079E87-4D3B-48FD-AEE5-705C1E5777E5}" type="pres">
      <dgm:prSet presAssocID="{CB76DBFC-1D33-42D2-8833-662B6116245E}" presName="node" presStyleLbl="node1" presStyleIdx="9" presStyleCnt="26">
        <dgm:presLayoutVars>
          <dgm:bulletEnabled val="1"/>
        </dgm:presLayoutVars>
      </dgm:prSet>
      <dgm:spPr/>
      <dgm:t>
        <a:bodyPr/>
        <a:lstStyle/>
        <a:p>
          <a:endParaRPr lang="en-US"/>
        </a:p>
      </dgm:t>
    </dgm:pt>
    <dgm:pt modelId="{C74F891D-347A-4FC4-9095-EF1C1CCA640D}" type="pres">
      <dgm:prSet presAssocID="{2D0D6480-699C-45C4-9EDB-1EDFBEFEED03}" presName="sibTrans" presStyleLbl="sibTrans1D1" presStyleIdx="9" presStyleCnt="25"/>
      <dgm:spPr/>
      <dgm:t>
        <a:bodyPr/>
        <a:lstStyle/>
        <a:p>
          <a:endParaRPr lang="en-US"/>
        </a:p>
      </dgm:t>
    </dgm:pt>
    <dgm:pt modelId="{779C14A9-9364-4249-A7F7-FB6C5CB4130C}" type="pres">
      <dgm:prSet presAssocID="{2D0D6480-699C-45C4-9EDB-1EDFBEFEED03}" presName="connectorText" presStyleLbl="sibTrans1D1" presStyleIdx="9" presStyleCnt="25"/>
      <dgm:spPr/>
      <dgm:t>
        <a:bodyPr/>
        <a:lstStyle/>
        <a:p>
          <a:endParaRPr lang="en-US"/>
        </a:p>
      </dgm:t>
    </dgm:pt>
    <dgm:pt modelId="{CAB089C6-477C-4896-8A44-3A7CF7EAF728}" type="pres">
      <dgm:prSet presAssocID="{6C3308AB-B9E6-444A-878D-E13A3058D278}" presName="node" presStyleLbl="node1" presStyleIdx="10" presStyleCnt="26">
        <dgm:presLayoutVars>
          <dgm:bulletEnabled val="1"/>
        </dgm:presLayoutVars>
      </dgm:prSet>
      <dgm:spPr/>
      <dgm:t>
        <a:bodyPr/>
        <a:lstStyle/>
        <a:p>
          <a:endParaRPr lang="en-US"/>
        </a:p>
      </dgm:t>
    </dgm:pt>
    <dgm:pt modelId="{FE8E2594-547B-4B72-8C86-BB6309B85E70}" type="pres">
      <dgm:prSet presAssocID="{921D96D1-98C6-4BCC-9AA9-5BA1D49959D8}" presName="sibTrans" presStyleLbl="sibTrans1D1" presStyleIdx="10" presStyleCnt="25"/>
      <dgm:spPr/>
      <dgm:t>
        <a:bodyPr/>
        <a:lstStyle/>
        <a:p>
          <a:endParaRPr lang="en-US"/>
        </a:p>
      </dgm:t>
    </dgm:pt>
    <dgm:pt modelId="{151A6CA1-6BF1-44B5-8E43-F6FFD1E00CFF}" type="pres">
      <dgm:prSet presAssocID="{921D96D1-98C6-4BCC-9AA9-5BA1D49959D8}" presName="connectorText" presStyleLbl="sibTrans1D1" presStyleIdx="10" presStyleCnt="25"/>
      <dgm:spPr/>
      <dgm:t>
        <a:bodyPr/>
        <a:lstStyle/>
        <a:p>
          <a:endParaRPr lang="en-US"/>
        </a:p>
      </dgm:t>
    </dgm:pt>
    <dgm:pt modelId="{FC231E62-095F-4976-B8A5-8CB7EC382947}" type="pres">
      <dgm:prSet presAssocID="{3B3212C5-3BD0-4A9D-AD54-877846D60B05}" presName="node" presStyleLbl="node1" presStyleIdx="11" presStyleCnt="26">
        <dgm:presLayoutVars>
          <dgm:bulletEnabled val="1"/>
        </dgm:presLayoutVars>
      </dgm:prSet>
      <dgm:spPr/>
      <dgm:t>
        <a:bodyPr/>
        <a:lstStyle/>
        <a:p>
          <a:endParaRPr lang="en-US"/>
        </a:p>
      </dgm:t>
    </dgm:pt>
    <dgm:pt modelId="{4DBB3482-1D1D-4C68-81C9-297AFD899016}" type="pres">
      <dgm:prSet presAssocID="{AF3FD194-ECEA-4083-83DD-1AB14D42C0D8}" presName="sibTrans" presStyleLbl="sibTrans1D1" presStyleIdx="11" presStyleCnt="25"/>
      <dgm:spPr/>
      <dgm:t>
        <a:bodyPr/>
        <a:lstStyle/>
        <a:p>
          <a:endParaRPr lang="en-US"/>
        </a:p>
      </dgm:t>
    </dgm:pt>
    <dgm:pt modelId="{ADBA36B0-82F7-40A6-9D1C-28D57D8EA172}" type="pres">
      <dgm:prSet presAssocID="{AF3FD194-ECEA-4083-83DD-1AB14D42C0D8}" presName="connectorText" presStyleLbl="sibTrans1D1" presStyleIdx="11" presStyleCnt="25"/>
      <dgm:spPr/>
      <dgm:t>
        <a:bodyPr/>
        <a:lstStyle/>
        <a:p>
          <a:endParaRPr lang="en-US"/>
        </a:p>
      </dgm:t>
    </dgm:pt>
    <dgm:pt modelId="{BA55FEA1-888D-40CD-828A-39C01A359CE2}" type="pres">
      <dgm:prSet presAssocID="{26149DEE-EE87-435F-B2EA-E36698DF1C33}" presName="node" presStyleLbl="node1" presStyleIdx="12" presStyleCnt="26">
        <dgm:presLayoutVars>
          <dgm:bulletEnabled val="1"/>
        </dgm:presLayoutVars>
      </dgm:prSet>
      <dgm:spPr/>
      <dgm:t>
        <a:bodyPr/>
        <a:lstStyle/>
        <a:p>
          <a:endParaRPr lang="en-US"/>
        </a:p>
      </dgm:t>
    </dgm:pt>
    <dgm:pt modelId="{07379E4C-4B35-403F-ADB6-0F719E30864D}" type="pres">
      <dgm:prSet presAssocID="{8F2DB57E-EBE7-4E07-93AC-E8695B6E6775}" presName="sibTrans" presStyleLbl="sibTrans1D1" presStyleIdx="12" presStyleCnt="25"/>
      <dgm:spPr/>
      <dgm:t>
        <a:bodyPr/>
        <a:lstStyle/>
        <a:p>
          <a:endParaRPr lang="en-US"/>
        </a:p>
      </dgm:t>
    </dgm:pt>
    <dgm:pt modelId="{25B4E985-C44B-4283-9B98-7A7E0CCF61AE}" type="pres">
      <dgm:prSet presAssocID="{8F2DB57E-EBE7-4E07-93AC-E8695B6E6775}" presName="connectorText" presStyleLbl="sibTrans1D1" presStyleIdx="12" presStyleCnt="25"/>
      <dgm:spPr/>
      <dgm:t>
        <a:bodyPr/>
        <a:lstStyle/>
        <a:p>
          <a:endParaRPr lang="en-US"/>
        </a:p>
      </dgm:t>
    </dgm:pt>
    <dgm:pt modelId="{DA0B1097-F9FB-47BC-8B2E-CD04091FDFF5}" type="pres">
      <dgm:prSet presAssocID="{F8880F33-968A-4B11-8493-25EAFC91C66D}" presName="node" presStyleLbl="node1" presStyleIdx="13" presStyleCnt="26">
        <dgm:presLayoutVars>
          <dgm:bulletEnabled val="1"/>
        </dgm:presLayoutVars>
      </dgm:prSet>
      <dgm:spPr/>
      <dgm:t>
        <a:bodyPr/>
        <a:lstStyle/>
        <a:p>
          <a:endParaRPr lang="en-US"/>
        </a:p>
      </dgm:t>
    </dgm:pt>
    <dgm:pt modelId="{209FB87F-94BA-4E52-B6C0-12B5D3EF1BBF}" type="pres">
      <dgm:prSet presAssocID="{84E4EC7D-148E-4437-BC3B-50EBFB073904}" presName="sibTrans" presStyleLbl="sibTrans1D1" presStyleIdx="13" presStyleCnt="25"/>
      <dgm:spPr/>
      <dgm:t>
        <a:bodyPr/>
        <a:lstStyle/>
        <a:p>
          <a:endParaRPr lang="en-US"/>
        </a:p>
      </dgm:t>
    </dgm:pt>
    <dgm:pt modelId="{294F79F4-7657-4DFB-92A8-1506D05C2638}" type="pres">
      <dgm:prSet presAssocID="{84E4EC7D-148E-4437-BC3B-50EBFB073904}" presName="connectorText" presStyleLbl="sibTrans1D1" presStyleIdx="13" presStyleCnt="25"/>
      <dgm:spPr/>
      <dgm:t>
        <a:bodyPr/>
        <a:lstStyle/>
        <a:p>
          <a:endParaRPr lang="en-US"/>
        </a:p>
      </dgm:t>
    </dgm:pt>
    <dgm:pt modelId="{025FE92C-232C-4187-A695-AAC8F9E41DAD}" type="pres">
      <dgm:prSet presAssocID="{8147A11D-347B-4346-9FB3-E8695EF0A915}" presName="node" presStyleLbl="node1" presStyleIdx="14" presStyleCnt="26">
        <dgm:presLayoutVars>
          <dgm:bulletEnabled val="1"/>
        </dgm:presLayoutVars>
      </dgm:prSet>
      <dgm:spPr/>
      <dgm:t>
        <a:bodyPr/>
        <a:lstStyle/>
        <a:p>
          <a:endParaRPr lang="en-US"/>
        </a:p>
      </dgm:t>
    </dgm:pt>
    <dgm:pt modelId="{C0E38E68-99AA-4A8C-80E4-AA138033C591}" type="pres">
      <dgm:prSet presAssocID="{AE7E584E-8280-4A33-BD25-08C7A9C2FC02}" presName="sibTrans" presStyleLbl="sibTrans1D1" presStyleIdx="14" presStyleCnt="25"/>
      <dgm:spPr/>
      <dgm:t>
        <a:bodyPr/>
        <a:lstStyle/>
        <a:p>
          <a:endParaRPr lang="en-US"/>
        </a:p>
      </dgm:t>
    </dgm:pt>
    <dgm:pt modelId="{316965A1-DB51-410E-A6A1-A140B59C0204}" type="pres">
      <dgm:prSet presAssocID="{AE7E584E-8280-4A33-BD25-08C7A9C2FC02}" presName="connectorText" presStyleLbl="sibTrans1D1" presStyleIdx="14" presStyleCnt="25"/>
      <dgm:spPr/>
      <dgm:t>
        <a:bodyPr/>
        <a:lstStyle/>
        <a:p>
          <a:endParaRPr lang="en-US"/>
        </a:p>
      </dgm:t>
    </dgm:pt>
    <dgm:pt modelId="{7E69A00F-BAFC-461A-BDA3-0804258D8212}" type="pres">
      <dgm:prSet presAssocID="{6E2154C7-58D3-4EF4-9F91-76F9EB7136C8}" presName="node" presStyleLbl="node1" presStyleIdx="15" presStyleCnt="26">
        <dgm:presLayoutVars>
          <dgm:bulletEnabled val="1"/>
        </dgm:presLayoutVars>
      </dgm:prSet>
      <dgm:spPr/>
      <dgm:t>
        <a:bodyPr/>
        <a:lstStyle/>
        <a:p>
          <a:endParaRPr lang="en-US"/>
        </a:p>
      </dgm:t>
    </dgm:pt>
    <dgm:pt modelId="{AB5679E4-3E78-431C-B860-2AE435C0021E}" type="pres">
      <dgm:prSet presAssocID="{04673F72-3DDE-42FB-8A9F-61168861404F}" presName="sibTrans" presStyleLbl="sibTrans1D1" presStyleIdx="15" presStyleCnt="25"/>
      <dgm:spPr/>
      <dgm:t>
        <a:bodyPr/>
        <a:lstStyle/>
        <a:p>
          <a:endParaRPr lang="en-US"/>
        </a:p>
      </dgm:t>
    </dgm:pt>
    <dgm:pt modelId="{85D2CB07-4394-4049-A200-B30C5F8920DC}" type="pres">
      <dgm:prSet presAssocID="{04673F72-3DDE-42FB-8A9F-61168861404F}" presName="connectorText" presStyleLbl="sibTrans1D1" presStyleIdx="15" presStyleCnt="25"/>
      <dgm:spPr/>
      <dgm:t>
        <a:bodyPr/>
        <a:lstStyle/>
        <a:p>
          <a:endParaRPr lang="en-US"/>
        </a:p>
      </dgm:t>
    </dgm:pt>
    <dgm:pt modelId="{902F0B65-E95D-4A24-A929-0DE3EEA0D31E}" type="pres">
      <dgm:prSet presAssocID="{9B9C3D69-A07E-4A62-B96E-BBA9C63D5552}" presName="node" presStyleLbl="node1" presStyleIdx="16" presStyleCnt="26">
        <dgm:presLayoutVars>
          <dgm:bulletEnabled val="1"/>
        </dgm:presLayoutVars>
      </dgm:prSet>
      <dgm:spPr/>
      <dgm:t>
        <a:bodyPr/>
        <a:lstStyle/>
        <a:p>
          <a:endParaRPr lang="en-US"/>
        </a:p>
      </dgm:t>
    </dgm:pt>
    <dgm:pt modelId="{60CB6EE5-9DD6-4542-895E-41FAD324E693}" type="pres">
      <dgm:prSet presAssocID="{F2812D53-26D4-4CF0-BB81-29615F7345B7}" presName="sibTrans" presStyleLbl="sibTrans1D1" presStyleIdx="16" presStyleCnt="25"/>
      <dgm:spPr/>
      <dgm:t>
        <a:bodyPr/>
        <a:lstStyle/>
        <a:p>
          <a:endParaRPr lang="en-US"/>
        </a:p>
      </dgm:t>
    </dgm:pt>
    <dgm:pt modelId="{3ACAF692-B532-4670-B4F0-B0EB77B0FFC2}" type="pres">
      <dgm:prSet presAssocID="{F2812D53-26D4-4CF0-BB81-29615F7345B7}" presName="connectorText" presStyleLbl="sibTrans1D1" presStyleIdx="16" presStyleCnt="25"/>
      <dgm:spPr/>
      <dgm:t>
        <a:bodyPr/>
        <a:lstStyle/>
        <a:p>
          <a:endParaRPr lang="en-US"/>
        </a:p>
      </dgm:t>
    </dgm:pt>
    <dgm:pt modelId="{88082FC3-671E-4C9A-9B4B-D8F5BE28E80C}" type="pres">
      <dgm:prSet presAssocID="{7ADC1B2E-0206-43E6-8484-545923327C2F}" presName="node" presStyleLbl="node1" presStyleIdx="17" presStyleCnt="26">
        <dgm:presLayoutVars>
          <dgm:bulletEnabled val="1"/>
        </dgm:presLayoutVars>
      </dgm:prSet>
      <dgm:spPr/>
      <dgm:t>
        <a:bodyPr/>
        <a:lstStyle/>
        <a:p>
          <a:endParaRPr lang="en-US"/>
        </a:p>
      </dgm:t>
    </dgm:pt>
    <dgm:pt modelId="{2EAC90D2-7905-482D-9B00-8BC5436D6FCA}" type="pres">
      <dgm:prSet presAssocID="{44C9DC19-ED14-4FCC-863A-DCCECE1F457B}" presName="sibTrans" presStyleLbl="sibTrans1D1" presStyleIdx="17" presStyleCnt="25"/>
      <dgm:spPr/>
      <dgm:t>
        <a:bodyPr/>
        <a:lstStyle/>
        <a:p>
          <a:endParaRPr lang="en-US"/>
        </a:p>
      </dgm:t>
    </dgm:pt>
    <dgm:pt modelId="{D90ABF4C-D250-4DF7-8589-0206696C9EE0}" type="pres">
      <dgm:prSet presAssocID="{44C9DC19-ED14-4FCC-863A-DCCECE1F457B}" presName="connectorText" presStyleLbl="sibTrans1D1" presStyleIdx="17" presStyleCnt="25"/>
      <dgm:spPr/>
      <dgm:t>
        <a:bodyPr/>
        <a:lstStyle/>
        <a:p>
          <a:endParaRPr lang="en-US"/>
        </a:p>
      </dgm:t>
    </dgm:pt>
    <dgm:pt modelId="{6FDA9EBF-0477-4144-A336-5C815A249057}" type="pres">
      <dgm:prSet presAssocID="{29F1A1DA-5547-4312-9D3F-16E41CEA6FDB}" presName="node" presStyleLbl="node1" presStyleIdx="18" presStyleCnt="26">
        <dgm:presLayoutVars>
          <dgm:bulletEnabled val="1"/>
        </dgm:presLayoutVars>
      </dgm:prSet>
      <dgm:spPr/>
      <dgm:t>
        <a:bodyPr/>
        <a:lstStyle/>
        <a:p>
          <a:endParaRPr lang="en-US"/>
        </a:p>
      </dgm:t>
    </dgm:pt>
    <dgm:pt modelId="{9431307C-9086-4C4D-B7CF-F6EACDC56CC7}" type="pres">
      <dgm:prSet presAssocID="{D4A82925-3BBF-400E-B0DE-69E2AA13EEF2}" presName="sibTrans" presStyleLbl="sibTrans1D1" presStyleIdx="18" presStyleCnt="25"/>
      <dgm:spPr/>
      <dgm:t>
        <a:bodyPr/>
        <a:lstStyle/>
        <a:p>
          <a:endParaRPr lang="en-US"/>
        </a:p>
      </dgm:t>
    </dgm:pt>
    <dgm:pt modelId="{4466D0F9-9A36-460A-BC6D-249ECA0CFE99}" type="pres">
      <dgm:prSet presAssocID="{D4A82925-3BBF-400E-B0DE-69E2AA13EEF2}" presName="connectorText" presStyleLbl="sibTrans1D1" presStyleIdx="18" presStyleCnt="25"/>
      <dgm:spPr/>
      <dgm:t>
        <a:bodyPr/>
        <a:lstStyle/>
        <a:p>
          <a:endParaRPr lang="en-US"/>
        </a:p>
      </dgm:t>
    </dgm:pt>
    <dgm:pt modelId="{D214E417-9AEF-438A-97AC-286681D3AE29}" type="pres">
      <dgm:prSet presAssocID="{F6BD4636-0C77-4AAD-8381-6DB149C7EF22}" presName="node" presStyleLbl="node1" presStyleIdx="19" presStyleCnt="26">
        <dgm:presLayoutVars>
          <dgm:bulletEnabled val="1"/>
        </dgm:presLayoutVars>
      </dgm:prSet>
      <dgm:spPr/>
      <dgm:t>
        <a:bodyPr/>
        <a:lstStyle/>
        <a:p>
          <a:endParaRPr lang="en-US"/>
        </a:p>
      </dgm:t>
    </dgm:pt>
    <dgm:pt modelId="{C32378BC-9245-4CAA-9DD9-3C0C81FABFB8}" type="pres">
      <dgm:prSet presAssocID="{040C5587-4041-43EA-A56C-9118598B3749}" presName="sibTrans" presStyleLbl="sibTrans1D1" presStyleIdx="19" presStyleCnt="25"/>
      <dgm:spPr/>
      <dgm:t>
        <a:bodyPr/>
        <a:lstStyle/>
        <a:p>
          <a:endParaRPr lang="en-US"/>
        </a:p>
      </dgm:t>
    </dgm:pt>
    <dgm:pt modelId="{87187CE4-9D4C-4978-8560-E6A01242EB72}" type="pres">
      <dgm:prSet presAssocID="{040C5587-4041-43EA-A56C-9118598B3749}" presName="connectorText" presStyleLbl="sibTrans1D1" presStyleIdx="19" presStyleCnt="25"/>
      <dgm:spPr/>
      <dgm:t>
        <a:bodyPr/>
        <a:lstStyle/>
        <a:p>
          <a:endParaRPr lang="en-US"/>
        </a:p>
      </dgm:t>
    </dgm:pt>
    <dgm:pt modelId="{4566D4A2-B74C-4586-88C5-62C14A2F25BC}" type="pres">
      <dgm:prSet presAssocID="{04DF2443-BC14-43CE-B5BE-47C60E41A80B}" presName="node" presStyleLbl="node1" presStyleIdx="20" presStyleCnt="26">
        <dgm:presLayoutVars>
          <dgm:bulletEnabled val="1"/>
        </dgm:presLayoutVars>
      </dgm:prSet>
      <dgm:spPr/>
      <dgm:t>
        <a:bodyPr/>
        <a:lstStyle/>
        <a:p>
          <a:endParaRPr lang="en-US"/>
        </a:p>
      </dgm:t>
    </dgm:pt>
    <dgm:pt modelId="{4220288D-225D-42D2-91D1-864F691F2765}" type="pres">
      <dgm:prSet presAssocID="{53E23E40-3BB1-498B-A3CD-49FC7D099425}" presName="sibTrans" presStyleLbl="sibTrans1D1" presStyleIdx="20" presStyleCnt="25"/>
      <dgm:spPr/>
      <dgm:t>
        <a:bodyPr/>
        <a:lstStyle/>
        <a:p>
          <a:endParaRPr lang="en-US"/>
        </a:p>
      </dgm:t>
    </dgm:pt>
    <dgm:pt modelId="{B05170DA-5F76-45D3-87AC-CB4589244679}" type="pres">
      <dgm:prSet presAssocID="{53E23E40-3BB1-498B-A3CD-49FC7D099425}" presName="connectorText" presStyleLbl="sibTrans1D1" presStyleIdx="20" presStyleCnt="25"/>
      <dgm:spPr/>
      <dgm:t>
        <a:bodyPr/>
        <a:lstStyle/>
        <a:p>
          <a:endParaRPr lang="en-US"/>
        </a:p>
      </dgm:t>
    </dgm:pt>
    <dgm:pt modelId="{2658F2ED-7E3F-4929-9D2A-28DFAF4E4E97}" type="pres">
      <dgm:prSet presAssocID="{F1822D89-7AEB-4C8C-8DB7-8AA4C0879417}" presName="node" presStyleLbl="node1" presStyleIdx="21" presStyleCnt="26">
        <dgm:presLayoutVars>
          <dgm:bulletEnabled val="1"/>
        </dgm:presLayoutVars>
      </dgm:prSet>
      <dgm:spPr/>
      <dgm:t>
        <a:bodyPr/>
        <a:lstStyle/>
        <a:p>
          <a:endParaRPr lang="en-US"/>
        </a:p>
      </dgm:t>
    </dgm:pt>
    <dgm:pt modelId="{0D0D6831-1E2F-431F-8621-B103D20A52E2}" type="pres">
      <dgm:prSet presAssocID="{1D0A7AF5-5812-442C-A705-45A6280B0EEA}" presName="sibTrans" presStyleLbl="sibTrans1D1" presStyleIdx="21" presStyleCnt="25"/>
      <dgm:spPr/>
      <dgm:t>
        <a:bodyPr/>
        <a:lstStyle/>
        <a:p>
          <a:endParaRPr lang="en-US"/>
        </a:p>
      </dgm:t>
    </dgm:pt>
    <dgm:pt modelId="{2F8369CD-2707-4029-B088-0C8CA456B560}" type="pres">
      <dgm:prSet presAssocID="{1D0A7AF5-5812-442C-A705-45A6280B0EEA}" presName="connectorText" presStyleLbl="sibTrans1D1" presStyleIdx="21" presStyleCnt="25"/>
      <dgm:spPr/>
      <dgm:t>
        <a:bodyPr/>
        <a:lstStyle/>
        <a:p>
          <a:endParaRPr lang="en-US"/>
        </a:p>
      </dgm:t>
    </dgm:pt>
    <dgm:pt modelId="{0A591784-2906-416C-8848-EFCF7784DFF0}" type="pres">
      <dgm:prSet presAssocID="{6BA110AA-1D43-48EB-AA63-066D59D7BAF1}" presName="node" presStyleLbl="node1" presStyleIdx="22" presStyleCnt="26">
        <dgm:presLayoutVars>
          <dgm:bulletEnabled val="1"/>
        </dgm:presLayoutVars>
      </dgm:prSet>
      <dgm:spPr/>
      <dgm:t>
        <a:bodyPr/>
        <a:lstStyle/>
        <a:p>
          <a:endParaRPr lang="en-US"/>
        </a:p>
      </dgm:t>
    </dgm:pt>
    <dgm:pt modelId="{45C1257D-648D-4E2D-A62E-5DF51853E4B9}" type="pres">
      <dgm:prSet presAssocID="{9D727CC8-5203-4130-B5BC-7F4DCCF2B8A2}" presName="sibTrans" presStyleLbl="sibTrans1D1" presStyleIdx="22" presStyleCnt="25"/>
      <dgm:spPr/>
      <dgm:t>
        <a:bodyPr/>
        <a:lstStyle/>
        <a:p>
          <a:endParaRPr lang="en-US"/>
        </a:p>
      </dgm:t>
    </dgm:pt>
    <dgm:pt modelId="{EDEFA662-A41C-4593-87DC-A09FCF386A81}" type="pres">
      <dgm:prSet presAssocID="{9D727CC8-5203-4130-B5BC-7F4DCCF2B8A2}" presName="connectorText" presStyleLbl="sibTrans1D1" presStyleIdx="22" presStyleCnt="25"/>
      <dgm:spPr/>
      <dgm:t>
        <a:bodyPr/>
        <a:lstStyle/>
        <a:p>
          <a:endParaRPr lang="en-US"/>
        </a:p>
      </dgm:t>
    </dgm:pt>
    <dgm:pt modelId="{ED106A27-269D-4C51-9C1A-C51B3D855E43}" type="pres">
      <dgm:prSet presAssocID="{BF1DBF87-7D76-4892-8512-C50FB26F3CF1}" presName="node" presStyleLbl="node1" presStyleIdx="23" presStyleCnt="26">
        <dgm:presLayoutVars>
          <dgm:bulletEnabled val="1"/>
        </dgm:presLayoutVars>
      </dgm:prSet>
      <dgm:spPr/>
      <dgm:t>
        <a:bodyPr/>
        <a:lstStyle/>
        <a:p>
          <a:endParaRPr lang="en-US"/>
        </a:p>
      </dgm:t>
    </dgm:pt>
    <dgm:pt modelId="{868EE532-620C-4213-890F-7D60E0D8F2B9}" type="pres">
      <dgm:prSet presAssocID="{1029B03F-2DAC-48E4-9B9D-D051A2870DA5}" presName="sibTrans" presStyleLbl="sibTrans1D1" presStyleIdx="23" presStyleCnt="25"/>
      <dgm:spPr/>
      <dgm:t>
        <a:bodyPr/>
        <a:lstStyle/>
        <a:p>
          <a:endParaRPr lang="en-US"/>
        </a:p>
      </dgm:t>
    </dgm:pt>
    <dgm:pt modelId="{7A1C36D2-D133-436E-89CD-F8F09B2DEEA2}" type="pres">
      <dgm:prSet presAssocID="{1029B03F-2DAC-48E4-9B9D-D051A2870DA5}" presName="connectorText" presStyleLbl="sibTrans1D1" presStyleIdx="23" presStyleCnt="25"/>
      <dgm:spPr/>
      <dgm:t>
        <a:bodyPr/>
        <a:lstStyle/>
        <a:p>
          <a:endParaRPr lang="en-US"/>
        </a:p>
      </dgm:t>
    </dgm:pt>
    <dgm:pt modelId="{0CA02C98-3CEC-46EB-ACA9-CCEE43B36439}" type="pres">
      <dgm:prSet presAssocID="{B90E4B3B-559C-4078-AD78-61CE8C6E6D97}" presName="node" presStyleLbl="node1" presStyleIdx="24" presStyleCnt="26">
        <dgm:presLayoutVars>
          <dgm:bulletEnabled val="1"/>
        </dgm:presLayoutVars>
      </dgm:prSet>
      <dgm:spPr/>
      <dgm:t>
        <a:bodyPr/>
        <a:lstStyle/>
        <a:p>
          <a:endParaRPr lang="en-US"/>
        </a:p>
      </dgm:t>
    </dgm:pt>
    <dgm:pt modelId="{F60A4E69-0CBC-4E48-81F5-F77E5B818A56}" type="pres">
      <dgm:prSet presAssocID="{7D331C33-1AE9-4E5D-882B-7F5EE5B5A094}" presName="sibTrans" presStyleLbl="sibTrans1D1" presStyleIdx="24" presStyleCnt="25"/>
      <dgm:spPr/>
      <dgm:t>
        <a:bodyPr/>
        <a:lstStyle/>
        <a:p>
          <a:endParaRPr lang="en-US"/>
        </a:p>
      </dgm:t>
    </dgm:pt>
    <dgm:pt modelId="{8532538C-E858-4B77-86BC-BBCD8B4D451C}" type="pres">
      <dgm:prSet presAssocID="{7D331C33-1AE9-4E5D-882B-7F5EE5B5A094}" presName="connectorText" presStyleLbl="sibTrans1D1" presStyleIdx="24" presStyleCnt="25"/>
      <dgm:spPr/>
      <dgm:t>
        <a:bodyPr/>
        <a:lstStyle/>
        <a:p>
          <a:endParaRPr lang="en-US"/>
        </a:p>
      </dgm:t>
    </dgm:pt>
    <dgm:pt modelId="{BEDEBFDB-0FD5-450B-9085-CE2F8AE9154B}" type="pres">
      <dgm:prSet presAssocID="{C33F82AC-6799-40BD-8CC8-21EEFED3CE5D}" presName="node" presStyleLbl="node1" presStyleIdx="25" presStyleCnt="26">
        <dgm:presLayoutVars>
          <dgm:bulletEnabled val="1"/>
        </dgm:presLayoutVars>
      </dgm:prSet>
      <dgm:spPr/>
      <dgm:t>
        <a:bodyPr/>
        <a:lstStyle/>
        <a:p>
          <a:endParaRPr lang="en-US"/>
        </a:p>
      </dgm:t>
    </dgm:pt>
  </dgm:ptLst>
  <dgm:cxnLst>
    <dgm:cxn modelId="{0C6FCA5C-2444-42F9-B35E-8C36C6AC96D4}" type="presOf" srcId="{2D0D6480-699C-45C4-9EDB-1EDFBEFEED03}" destId="{779C14A9-9364-4249-A7F7-FB6C5CB4130C}" srcOrd="1" destOrd="0" presId="urn:microsoft.com/office/officeart/2005/8/layout/bProcess3"/>
    <dgm:cxn modelId="{5744A61F-4D1A-4E36-B49F-BA5B5B05ED7A}" type="presOf" srcId="{9D727CC8-5203-4130-B5BC-7F4DCCF2B8A2}" destId="{45C1257D-648D-4E2D-A62E-5DF51853E4B9}" srcOrd="0" destOrd="0" presId="urn:microsoft.com/office/officeart/2005/8/layout/bProcess3"/>
    <dgm:cxn modelId="{58C8A430-F818-4433-A14E-EA29AB536951}" type="presOf" srcId="{DFEA5472-B9B7-4901-82B8-7842DAA79808}" destId="{0276F5D6-BF9D-4918-B142-21530B317C4E}" srcOrd="1" destOrd="0" presId="urn:microsoft.com/office/officeart/2005/8/layout/bProcess3"/>
    <dgm:cxn modelId="{6BFDECD2-D82F-4DE3-9A0A-34B06DE2F218}" type="presOf" srcId="{6E2154C7-58D3-4EF4-9F91-76F9EB7136C8}" destId="{7E69A00F-BAFC-461A-BDA3-0804258D8212}" srcOrd="0" destOrd="0" presId="urn:microsoft.com/office/officeart/2005/8/layout/bProcess3"/>
    <dgm:cxn modelId="{9C46017F-2F2A-4610-82EA-8ED8FAF8FA38}" type="presOf" srcId="{B7FC28BF-631F-4044-9898-BF50D471A5C6}" destId="{A9821EBC-40D7-4343-ADFD-99051F7B0485}" srcOrd="0" destOrd="0" presId="urn:microsoft.com/office/officeart/2005/8/layout/bProcess3"/>
    <dgm:cxn modelId="{A396DE26-E123-45F2-ADEF-7E687FA80501}" type="presOf" srcId="{1D0A7AF5-5812-442C-A705-45A6280B0EEA}" destId="{0D0D6831-1E2F-431F-8621-B103D20A52E2}" srcOrd="0" destOrd="0" presId="urn:microsoft.com/office/officeart/2005/8/layout/bProcess3"/>
    <dgm:cxn modelId="{EB5AB9EB-B5C0-4862-A247-E7764015894D}" type="presOf" srcId="{7D331C33-1AE9-4E5D-882B-7F5EE5B5A094}" destId="{F60A4E69-0CBC-4E48-81F5-F77E5B818A56}" srcOrd="0" destOrd="0" presId="urn:microsoft.com/office/officeart/2005/8/layout/bProcess3"/>
    <dgm:cxn modelId="{4B15F7A4-811F-462E-8C0F-C215AA10598C}" type="presOf" srcId="{F6BD4636-0C77-4AAD-8381-6DB149C7EF22}" destId="{D214E417-9AEF-438A-97AC-286681D3AE29}" srcOrd="0" destOrd="0" presId="urn:microsoft.com/office/officeart/2005/8/layout/bProcess3"/>
    <dgm:cxn modelId="{2A395A0D-DCCE-4396-BD19-33666664C928}" type="presOf" srcId="{D4A82925-3BBF-400E-B0DE-69E2AA13EEF2}" destId="{9431307C-9086-4C4D-B7CF-F6EACDC56CC7}" srcOrd="0" destOrd="0" presId="urn:microsoft.com/office/officeart/2005/8/layout/bProcess3"/>
    <dgm:cxn modelId="{A0B760D3-C8C9-4AB5-920A-948DE7331379}" type="presOf" srcId="{A7747D90-0A71-422E-8EBF-5B26D080702E}" destId="{F76954BC-063C-4DD2-B2C4-C2D8982358D4}" srcOrd="0" destOrd="0" presId="urn:microsoft.com/office/officeart/2005/8/layout/bProcess3"/>
    <dgm:cxn modelId="{2D6465EE-D667-4F6C-8CFE-610281B7719D}" type="presOf" srcId="{29F1A1DA-5547-4312-9D3F-16E41CEA6FDB}" destId="{6FDA9EBF-0477-4144-A336-5C815A249057}" srcOrd="0" destOrd="0" presId="urn:microsoft.com/office/officeart/2005/8/layout/bProcess3"/>
    <dgm:cxn modelId="{D7527D9C-1EE6-4F5D-8D79-44C7AA6BBB58}" type="presOf" srcId="{84E4EC7D-148E-4437-BC3B-50EBFB073904}" destId="{209FB87F-94BA-4E52-B6C0-12B5D3EF1BBF}" srcOrd="0" destOrd="0" presId="urn:microsoft.com/office/officeart/2005/8/layout/bProcess3"/>
    <dgm:cxn modelId="{358CE252-8FBE-468D-9489-F14B60C37EEA}" type="presOf" srcId="{F9BE8EE8-9CDE-45C4-BDFC-F392190AF819}" destId="{CE3B6514-0C26-48E4-AE37-FD15BF93D0B9}" srcOrd="0" destOrd="0" presId="urn:microsoft.com/office/officeart/2005/8/layout/bProcess3"/>
    <dgm:cxn modelId="{F8BFD23D-5D25-4779-9202-7B0493762FDC}" type="presOf" srcId="{F2812D53-26D4-4CF0-BB81-29615F7345B7}" destId="{60CB6EE5-9DD6-4542-895E-41FAD324E693}" srcOrd="0" destOrd="0" presId="urn:microsoft.com/office/officeart/2005/8/layout/bProcess3"/>
    <dgm:cxn modelId="{C8EC197D-624C-4517-A8E4-02CDD34C8409}" type="presOf" srcId="{CB76DBFC-1D33-42D2-8833-662B6116245E}" destId="{5C079E87-4D3B-48FD-AEE5-705C1E5777E5}" srcOrd="0" destOrd="0" presId="urn:microsoft.com/office/officeart/2005/8/layout/bProcess3"/>
    <dgm:cxn modelId="{78368E47-73D7-4DFF-89EB-0E7785A183F7}" type="presOf" srcId="{287005A6-4B12-4F50-A5B9-971CF5641709}" destId="{D39CC223-18A4-442D-8962-669BE49DBAC7}" srcOrd="1" destOrd="0" presId="urn:microsoft.com/office/officeart/2005/8/layout/bProcess3"/>
    <dgm:cxn modelId="{A6F35AE3-36F5-40CF-9DB2-AED740FF0CB7}" srcId="{B3E5E06C-8A9D-44E1-9546-3B600C29ECEC}" destId="{B2CDC247-C08A-4F6B-9CED-DED82D64893C}" srcOrd="0" destOrd="0" parTransId="{205795EB-4C71-45E5-B2F0-F245553123B5}" sibTransId="{07F56677-7398-4698-89C2-CDA6C4F47502}"/>
    <dgm:cxn modelId="{B4B8B21B-14E8-4698-AF1D-7AD72802752D}" type="presOf" srcId="{AE7E584E-8280-4A33-BD25-08C7A9C2FC02}" destId="{316965A1-DB51-410E-A6A1-A140B59C0204}" srcOrd="1" destOrd="0" presId="urn:microsoft.com/office/officeart/2005/8/layout/bProcess3"/>
    <dgm:cxn modelId="{7A980F65-C2C0-43BC-A66C-03E629DBC8C1}" type="presOf" srcId="{6C3308AB-B9E6-444A-878D-E13A3058D278}" destId="{CAB089C6-477C-4896-8A44-3A7CF7EAF728}" srcOrd="0" destOrd="0" presId="urn:microsoft.com/office/officeart/2005/8/layout/bProcess3"/>
    <dgm:cxn modelId="{295062DF-A52B-4E2C-8A1F-7E719ABF83DF}" srcId="{B3E5E06C-8A9D-44E1-9546-3B600C29ECEC}" destId="{6F134BDE-B2D6-41DF-861C-A485E6ECD33B}" srcOrd="3" destOrd="0" parTransId="{CD2FFC7C-2751-4491-9412-0C1E8257BFBE}" sibTransId="{60E2ADBD-877F-4028-AC1F-FD02E7FBBC22}"/>
    <dgm:cxn modelId="{B198DCD3-AEE4-4057-9E49-34CA448FFB0A}" type="presOf" srcId="{60E2ADBD-877F-4028-AC1F-FD02E7FBBC22}" destId="{9E3B5A2F-A942-49E3-A968-EC6D368E8AA4}" srcOrd="0" destOrd="0" presId="urn:microsoft.com/office/officeart/2005/8/layout/bProcess3"/>
    <dgm:cxn modelId="{AD9D4E7F-A10C-4B2A-BFCE-E3CE256AF747}" srcId="{B3E5E06C-8A9D-44E1-9546-3B600C29ECEC}" destId="{CB76DBFC-1D33-42D2-8833-662B6116245E}" srcOrd="9" destOrd="0" parTransId="{77BE64AC-0573-479F-9248-2942A20DC868}" sibTransId="{2D0D6480-699C-45C4-9EDB-1EDFBEFEED03}"/>
    <dgm:cxn modelId="{5D1A6506-EE67-4CEF-9489-9BF4CEFACAE3}" type="presOf" srcId="{1029B03F-2DAC-48E4-9B9D-D051A2870DA5}" destId="{868EE532-620C-4213-890F-7D60E0D8F2B9}" srcOrd="0" destOrd="0" presId="urn:microsoft.com/office/officeart/2005/8/layout/bProcess3"/>
    <dgm:cxn modelId="{F48FBF32-A7A6-4E0A-98A4-CE857361F78E}" srcId="{B3E5E06C-8A9D-44E1-9546-3B600C29ECEC}" destId="{6C3308AB-B9E6-444A-878D-E13A3058D278}" srcOrd="10" destOrd="0" parTransId="{3B511F9F-C6B0-43E7-8F30-6B725C2607A4}" sibTransId="{921D96D1-98C6-4BCC-9AA9-5BA1D49959D8}"/>
    <dgm:cxn modelId="{C10ADCAD-F6B4-40A8-BFDC-B53E9734A064}" type="presOf" srcId="{9B9C3D69-A07E-4A62-B96E-BBA9C63D5552}" destId="{902F0B65-E95D-4A24-A929-0DE3EEA0D31E}" srcOrd="0" destOrd="0" presId="urn:microsoft.com/office/officeart/2005/8/layout/bProcess3"/>
    <dgm:cxn modelId="{7E622ED5-833C-4C59-8004-4A93C1E0DF9D}" srcId="{B3E5E06C-8A9D-44E1-9546-3B600C29ECEC}" destId="{A7747D90-0A71-422E-8EBF-5B26D080702E}" srcOrd="6" destOrd="0" parTransId="{C473E13C-BA9C-4F9D-ADAB-BD956485B140}" sibTransId="{3CCB1110-D7D0-49D8-B2F3-687B801838DD}"/>
    <dgm:cxn modelId="{F1F91DB0-014A-4008-87D5-64C5C053F09E}" type="presOf" srcId="{AE7E584E-8280-4A33-BD25-08C7A9C2FC02}" destId="{C0E38E68-99AA-4A8C-80E4-AA138033C591}" srcOrd="0" destOrd="0" presId="urn:microsoft.com/office/officeart/2005/8/layout/bProcess3"/>
    <dgm:cxn modelId="{448EB276-50C8-4B24-A02E-FBDBD7D0E697}" type="presOf" srcId="{26149DEE-EE87-435F-B2EA-E36698DF1C33}" destId="{BA55FEA1-888D-40CD-828A-39C01A359CE2}" srcOrd="0" destOrd="0" presId="urn:microsoft.com/office/officeart/2005/8/layout/bProcess3"/>
    <dgm:cxn modelId="{D5046150-CAD2-4332-ADC7-A55634C38D38}" type="presOf" srcId="{04DF2443-BC14-43CE-B5BE-47C60E41A80B}" destId="{4566D4A2-B74C-4586-88C5-62C14A2F25BC}" srcOrd="0" destOrd="0" presId="urn:microsoft.com/office/officeart/2005/8/layout/bProcess3"/>
    <dgm:cxn modelId="{79915F46-2106-4C1B-A784-4ED947EEAE84}" type="presOf" srcId="{AF3FD194-ECEA-4083-83DD-1AB14D42C0D8}" destId="{ADBA36B0-82F7-40A6-9D1C-28D57D8EA172}" srcOrd="1" destOrd="0" presId="urn:microsoft.com/office/officeart/2005/8/layout/bProcess3"/>
    <dgm:cxn modelId="{89D4F990-AA92-4A87-9EAA-E781AA022C94}" type="presOf" srcId="{B90E4B3B-559C-4078-AD78-61CE8C6E6D97}" destId="{0CA02C98-3CEC-46EB-ACA9-CCEE43B36439}" srcOrd="0" destOrd="0" presId="urn:microsoft.com/office/officeart/2005/8/layout/bProcess3"/>
    <dgm:cxn modelId="{72F01E31-093F-444B-BBBD-4DFA05DBFED9}" type="presOf" srcId="{2D0D6480-699C-45C4-9EDB-1EDFBEFEED03}" destId="{C74F891D-347A-4FC4-9095-EF1C1CCA640D}" srcOrd="0" destOrd="0" presId="urn:microsoft.com/office/officeart/2005/8/layout/bProcess3"/>
    <dgm:cxn modelId="{6C2FA396-1114-451F-9D7C-535BDFA12EAD}" type="presOf" srcId="{F8880F33-968A-4B11-8493-25EAFC91C66D}" destId="{DA0B1097-F9FB-47BC-8B2E-CD04091FDFF5}" srcOrd="0" destOrd="0" presId="urn:microsoft.com/office/officeart/2005/8/layout/bProcess3"/>
    <dgm:cxn modelId="{8476744D-113C-49E0-B585-774354263BD6}" srcId="{B3E5E06C-8A9D-44E1-9546-3B600C29ECEC}" destId="{8147A11D-347B-4346-9FB3-E8695EF0A915}" srcOrd="14" destOrd="0" parTransId="{7557FE80-E9A6-42FA-A8A3-D2BC0FE34F46}" sibTransId="{AE7E584E-8280-4A33-BD25-08C7A9C2FC02}"/>
    <dgm:cxn modelId="{98DF1537-57C8-46D3-B311-01BB2DE29A64}" srcId="{B3E5E06C-8A9D-44E1-9546-3B600C29ECEC}" destId="{F1822D89-7AEB-4C8C-8DB7-8AA4C0879417}" srcOrd="21" destOrd="0" parTransId="{51DAD8A6-E1F5-4DE3-BB66-FB77A7FB199C}" sibTransId="{1D0A7AF5-5812-442C-A705-45A6280B0EEA}"/>
    <dgm:cxn modelId="{71331A4C-657C-4317-8377-4462CA62A203}" type="presOf" srcId="{B2CDC247-C08A-4F6B-9CED-DED82D64893C}" destId="{FDE93698-05D5-4B51-A337-1819B4E4DAB3}" srcOrd="0" destOrd="0" presId="urn:microsoft.com/office/officeart/2005/8/layout/bProcess3"/>
    <dgm:cxn modelId="{F9501998-1933-4573-BDDF-FA787E1CDB0D}" type="presOf" srcId="{040C5587-4041-43EA-A56C-9118598B3749}" destId="{87187CE4-9D4C-4978-8560-E6A01242EB72}" srcOrd="1" destOrd="0" presId="urn:microsoft.com/office/officeart/2005/8/layout/bProcess3"/>
    <dgm:cxn modelId="{5CC9FDF5-B1B6-42EF-A929-84746F8E1B3B}" srcId="{B3E5E06C-8A9D-44E1-9546-3B600C29ECEC}" destId="{1464316D-F167-42C7-BCD3-3F45FEC6A380}" srcOrd="7" destOrd="0" parTransId="{374BAB9A-E859-4DBF-9B89-BD52CFF203A2}" sibTransId="{287005A6-4B12-4F50-A5B9-971CF5641709}"/>
    <dgm:cxn modelId="{C6A3F19A-DF82-4818-A784-B5F8CC570217}" type="presOf" srcId="{AF3FD194-ECEA-4083-83DD-1AB14D42C0D8}" destId="{4DBB3482-1D1D-4C68-81C9-297AFD899016}" srcOrd="0" destOrd="0" presId="urn:microsoft.com/office/officeart/2005/8/layout/bProcess3"/>
    <dgm:cxn modelId="{CB7368C7-4689-4A33-9726-6824084FEA36}" type="presOf" srcId="{6F134BDE-B2D6-41DF-861C-A485E6ECD33B}" destId="{EA77926C-921D-4B16-83D6-B8E78E6874AB}" srcOrd="0" destOrd="0" presId="urn:microsoft.com/office/officeart/2005/8/layout/bProcess3"/>
    <dgm:cxn modelId="{A493CEFC-6465-4132-8E6D-D1D972FD3B83}" type="presOf" srcId="{30E6B93C-C86E-4AA7-A360-A239D193C461}" destId="{BBEADE36-7E2C-4261-878B-8262B6DE6D8F}" srcOrd="0" destOrd="0" presId="urn:microsoft.com/office/officeart/2005/8/layout/bProcess3"/>
    <dgm:cxn modelId="{2DA56486-A14A-4185-9440-AC73482A871E}" type="presOf" srcId="{53E23E40-3BB1-498B-A3CD-49FC7D099425}" destId="{4220288D-225D-42D2-91D1-864F691F2765}" srcOrd="0" destOrd="0" presId="urn:microsoft.com/office/officeart/2005/8/layout/bProcess3"/>
    <dgm:cxn modelId="{8C756062-41C6-4DA2-BBB7-8039E6BB1BFA}" type="presOf" srcId="{3B3212C5-3BD0-4A9D-AD54-877846D60B05}" destId="{FC231E62-095F-4976-B8A5-8CB7EC382947}" srcOrd="0" destOrd="0" presId="urn:microsoft.com/office/officeart/2005/8/layout/bProcess3"/>
    <dgm:cxn modelId="{FAEEEEB3-32AA-4634-B578-85F26A63B12E}" srcId="{B3E5E06C-8A9D-44E1-9546-3B600C29ECEC}" destId="{F8880F33-968A-4B11-8493-25EAFC91C66D}" srcOrd="13" destOrd="0" parTransId="{187CD802-D0BC-4AF7-A9B6-22604461C5DB}" sibTransId="{84E4EC7D-148E-4437-BC3B-50EBFB073904}"/>
    <dgm:cxn modelId="{72E0D051-81A4-4809-B8CB-B9DAB3FAE57D}" type="presOf" srcId="{287005A6-4B12-4F50-A5B9-971CF5641709}" destId="{4C42ADDE-52F2-4012-880E-4F186EE9B23E}" srcOrd="0" destOrd="0" presId="urn:microsoft.com/office/officeart/2005/8/layout/bProcess3"/>
    <dgm:cxn modelId="{4C3473F5-C117-46C6-9F4A-103960842332}" srcId="{B3E5E06C-8A9D-44E1-9546-3B600C29ECEC}" destId="{B7FC28BF-631F-4044-9898-BF50D471A5C6}" srcOrd="1" destOrd="0" parTransId="{99E3EB23-92E5-4868-BCF4-D52CBFCECCA2}" sibTransId="{7C395E64-9263-4538-B6A3-2B37CD90D493}"/>
    <dgm:cxn modelId="{12150D00-B3C6-4747-95B4-D32278833858}" type="presOf" srcId="{53E23E40-3BB1-498B-A3CD-49FC7D099425}" destId="{B05170DA-5F76-45D3-87AC-CB4589244679}" srcOrd="1" destOrd="0" presId="urn:microsoft.com/office/officeart/2005/8/layout/bProcess3"/>
    <dgm:cxn modelId="{0276C2FC-E083-48A6-9D78-EB5CE6AACE71}" type="presOf" srcId="{8F2DB57E-EBE7-4E07-93AC-E8695B6E6775}" destId="{07379E4C-4B35-403F-ADB6-0F719E30864D}" srcOrd="0" destOrd="0" presId="urn:microsoft.com/office/officeart/2005/8/layout/bProcess3"/>
    <dgm:cxn modelId="{60C108B6-5FFD-4777-845F-DCA7F00BF67B}" type="presOf" srcId="{8F2DB57E-EBE7-4E07-93AC-E8695B6E6775}" destId="{25B4E985-C44B-4283-9B98-7A7E0CCF61AE}" srcOrd="1" destOrd="0" presId="urn:microsoft.com/office/officeart/2005/8/layout/bProcess3"/>
    <dgm:cxn modelId="{0A49D740-0BAA-4788-B6E1-CC4EFBB755FF}" type="presOf" srcId="{625DD9D5-679A-4CEC-878F-7AB1CBA3BED0}" destId="{D890CC54-B0D8-4601-A0C1-95E1696D06D2}" srcOrd="1" destOrd="0" presId="urn:microsoft.com/office/officeart/2005/8/layout/bProcess3"/>
    <dgm:cxn modelId="{E9741DEE-307A-4391-B2DA-EDD6403678B8}" srcId="{B3E5E06C-8A9D-44E1-9546-3B600C29ECEC}" destId="{35D71D65-E2B3-43EE-A451-CDA4A717A323}" srcOrd="2" destOrd="0" parTransId="{BCD4555F-FCB3-4558-BF4D-C9831A100856}" sibTransId="{625DD9D5-679A-4CEC-878F-7AB1CBA3BED0}"/>
    <dgm:cxn modelId="{E7DBD470-9383-4C2F-87DE-49C901D0AA7E}" type="presOf" srcId="{35D71D65-E2B3-43EE-A451-CDA4A717A323}" destId="{B4777396-2D9E-4065-AC0A-7931AF2A6DD6}" srcOrd="0" destOrd="0" presId="urn:microsoft.com/office/officeart/2005/8/layout/bProcess3"/>
    <dgm:cxn modelId="{9610B013-06AE-4661-B71B-0292E089DF3F}" type="presOf" srcId="{3CCB1110-D7D0-49D8-B2F3-687B801838DD}" destId="{F0D697F7-2A23-4C34-96EF-BBD0A60FC745}" srcOrd="0" destOrd="0" presId="urn:microsoft.com/office/officeart/2005/8/layout/bProcess3"/>
    <dgm:cxn modelId="{84CD4193-733D-49C2-8CC2-CAE9760ADEA0}" type="presOf" srcId="{04673F72-3DDE-42FB-8A9F-61168861404F}" destId="{AB5679E4-3E78-431C-B860-2AE435C0021E}" srcOrd="0" destOrd="0" presId="urn:microsoft.com/office/officeart/2005/8/layout/bProcess3"/>
    <dgm:cxn modelId="{F21AF748-ED8A-4C17-9B61-4546D2CCC84B}" type="presOf" srcId="{7D331C33-1AE9-4E5D-882B-7F5EE5B5A094}" destId="{8532538C-E858-4B77-86BC-BBCD8B4D451C}" srcOrd="1" destOrd="0" presId="urn:microsoft.com/office/officeart/2005/8/layout/bProcess3"/>
    <dgm:cxn modelId="{DD1C0BB2-DE16-4A4F-80CD-C2BC8FA5CC60}" type="presOf" srcId="{C4A6324F-12B5-4E2E-877B-57AF1562B85F}" destId="{5CC6338A-5747-4D3F-B17E-F7446D45354C}" srcOrd="0" destOrd="0" presId="urn:microsoft.com/office/officeart/2005/8/layout/bProcess3"/>
    <dgm:cxn modelId="{2C535E5C-F48B-4C57-B639-2B2ECB4C34A5}" type="presOf" srcId="{07F56677-7398-4698-89C2-CDA6C4F47502}" destId="{4EAD1412-45DD-4E32-9306-143CE5A1864A}" srcOrd="1" destOrd="0" presId="urn:microsoft.com/office/officeart/2005/8/layout/bProcess3"/>
    <dgm:cxn modelId="{09C783FA-20DE-4BB2-BF37-15BA86ABC9CD}" type="presOf" srcId="{44C9DC19-ED14-4FCC-863A-DCCECE1F457B}" destId="{D90ABF4C-D250-4DF7-8589-0206696C9EE0}" srcOrd="1" destOrd="0" presId="urn:microsoft.com/office/officeart/2005/8/layout/bProcess3"/>
    <dgm:cxn modelId="{D4C8B5B1-FC8C-4E0D-BB90-BEAA016A0DFD}" srcId="{B3E5E06C-8A9D-44E1-9546-3B600C29ECEC}" destId="{CAD07E19-6A9A-4972-B6D0-50883FC5867E}" srcOrd="8" destOrd="0" parTransId="{D92AE02C-7581-4C02-8F83-871DC27C8A80}" sibTransId="{DFEA5472-B9B7-4901-82B8-7842DAA79808}"/>
    <dgm:cxn modelId="{92B0D7E4-E74D-42CA-BE39-1B262A5A1D6A}" type="presOf" srcId="{46EF9C53-57D9-475C-8C17-5572B62CF543}" destId="{9787B170-2A51-46FE-BDAC-ADACEB49967A}" srcOrd="1" destOrd="0" presId="urn:microsoft.com/office/officeart/2005/8/layout/bProcess3"/>
    <dgm:cxn modelId="{58AE3680-4ECD-4554-B65D-69180BA09C99}" type="presOf" srcId="{84E4EC7D-148E-4437-BC3B-50EBFB073904}" destId="{294F79F4-7657-4DFB-92A8-1506D05C2638}" srcOrd="1" destOrd="0" presId="urn:microsoft.com/office/officeart/2005/8/layout/bProcess3"/>
    <dgm:cxn modelId="{0F1BDA9C-2E7D-4918-B6A0-32C172B53BB6}" type="presOf" srcId="{625DD9D5-679A-4CEC-878F-7AB1CBA3BED0}" destId="{19A2390F-47E0-4655-858A-4F923A1A78B0}" srcOrd="0" destOrd="0" presId="urn:microsoft.com/office/officeart/2005/8/layout/bProcess3"/>
    <dgm:cxn modelId="{83CB457D-9215-47AF-A42F-9DA84E4AE428}" type="presOf" srcId="{6BA110AA-1D43-48EB-AA63-066D59D7BAF1}" destId="{0A591784-2906-416C-8848-EFCF7784DFF0}" srcOrd="0" destOrd="0" presId="urn:microsoft.com/office/officeart/2005/8/layout/bProcess3"/>
    <dgm:cxn modelId="{D3010A5B-FEB1-46F7-873D-5839084A621D}" type="presOf" srcId="{DFEA5472-B9B7-4901-82B8-7842DAA79808}" destId="{E1931A03-A816-4B95-BCA7-947ECDF48D2C}" srcOrd="0" destOrd="0" presId="urn:microsoft.com/office/officeart/2005/8/layout/bProcess3"/>
    <dgm:cxn modelId="{4ECEF044-B11F-48DA-8A17-1222F7B17431}" srcId="{B3E5E06C-8A9D-44E1-9546-3B600C29ECEC}" destId="{B90E4B3B-559C-4078-AD78-61CE8C6E6D97}" srcOrd="24" destOrd="0" parTransId="{BDEF490D-A567-45F7-8A62-DA3FB3907A45}" sibTransId="{7D331C33-1AE9-4E5D-882B-7F5EE5B5A094}"/>
    <dgm:cxn modelId="{C8166E39-9FCA-437F-A357-74080F09CA7E}" srcId="{B3E5E06C-8A9D-44E1-9546-3B600C29ECEC}" destId="{6E2154C7-58D3-4EF4-9F91-76F9EB7136C8}" srcOrd="15" destOrd="0" parTransId="{30C6CAD0-4281-431D-ACFF-041261E6A956}" sibTransId="{04673F72-3DDE-42FB-8A9F-61168861404F}"/>
    <dgm:cxn modelId="{251551EB-FC93-4818-82EB-58AAB3853185}" type="presOf" srcId="{921D96D1-98C6-4BCC-9AA9-5BA1D49959D8}" destId="{FE8E2594-547B-4B72-8C86-BB6309B85E70}" srcOrd="0" destOrd="0" presId="urn:microsoft.com/office/officeart/2005/8/layout/bProcess3"/>
    <dgm:cxn modelId="{86CE8924-9E8C-46C6-A788-1AE4D7987300}" srcId="{B3E5E06C-8A9D-44E1-9546-3B600C29ECEC}" destId="{9B9C3D69-A07E-4A62-B96E-BBA9C63D5552}" srcOrd="16" destOrd="0" parTransId="{A2E8FDCC-183A-4DDA-A193-898333A965C5}" sibTransId="{F2812D53-26D4-4CF0-BB81-29615F7345B7}"/>
    <dgm:cxn modelId="{A31FD5A2-2BCC-4AA1-9A01-F6DDBFA1222E}" srcId="{B3E5E06C-8A9D-44E1-9546-3B600C29ECEC}" destId="{3B3212C5-3BD0-4A9D-AD54-877846D60B05}" srcOrd="11" destOrd="0" parTransId="{56297C9B-BB28-4EAB-8623-F16F4C34ADD5}" sibTransId="{AF3FD194-ECEA-4083-83DD-1AB14D42C0D8}"/>
    <dgm:cxn modelId="{34509327-3482-497C-BFDC-630F853847C7}" type="presOf" srcId="{3CCB1110-D7D0-49D8-B2F3-687B801838DD}" destId="{97FBE3F4-E151-4848-B2E0-BCB64AC4D94A}" srcOrd="1" destOrd="0" presId="urn:microsoft.com/office/officeart/2005/8/layout/bProcess3"/>
    <dgm:cxn modelId="{DB371A0D-D898-48BD-8891-DC2D969DF87C}" type="presOf" srcId="{7C395E64-9263-4538-B6A3-2B37CD90D493}" destId="{4C2DC912-982A-4306-8A42-4DF34677966C}" srcOrd="1" destOrd="0" presId="urn:microsoft.com/office/officeart/2005/8/layout/bProcess3"/>
    <dgm:cxn modelId="{911D2332-0AFB-4090-B825-7AAAB307D53D}" type="presOf" srcId="{44C9DC19-ED14-4FCC-863A-DCCECE1F457B}" destId="{2EAC90D2-7905-482D-9B00-8BC5436D6FCA}" srcOrd="0" destOrd="0" presId="urn:microsoft.com/office/officeart/2005/8/layout/bProcess3"/>
    <dgm:cxn modelId="{DC97CD5E-69F5-48E1-B854-B500BA7AF417}" type="presOf" srcId="{9D727CC8-5203-4130-B5BC-7F4DCCF2B8A2}" destId="{EDEFA662-A41C-4593-87DC-A09FCF386A81}" srcOrd="1" destOrd="0" presId="urn:microsoft.com/office/officeart/2005/8/layout/bProcess3"/>
    <dgm:cxn modelId="{A4C3F4F1-BD41-4FA5-A77B-582BEE7D0CFE}" type="presOf" srcId="{7ADC1B2E-0206-43E6-8484-545923327C2F}" destId="{88082FC3-671E-4C9A-9B4B-D8F5BE28E80C}" srcOrd="0" destOrd="0" presId="urn:microsoft.com/office/officeart/2005/8/layout/bProcess3"/>
    <dgm:cxn modelId="{4B2B4297-F8AD-4543-8AF8-8BBA4AA96AC6}" type="presOf" srcId="{60E2ADBD-877F-4028-AC1F-FD02E7FBBC22}" destId="{7E166AE2-7F4E-43C5-BF64-18A97D8F8D78}" srcOrd="1" destOrd="0" presId="urn:microsoft.com/office/officeart/2005/8/layout/bProcess3"/>
    <dgm:cxn modelId="{F29120E1-7AF8-4A46-81FA-F8E7868FAAA7}" type="presOf" srcId="{07F56677-7398-4698-89C2-CDA6C4F47502}" destId="{29770CAA-85F9-4D3D-98D4-3B054F49C926}" srcOrd="0" destOrd="0" presId="urn:microsoft.com/office/officeart/2005/8/layout/bProcess3"/>
    <dgm:cxn modelId="{0025D6A4-AB08-4DC2-9C97-13F18F0ED8CB}" srcId="{B3E5E06C-8A9D-44E1-9546-3B600C29ECEC}" destId="{BF1DBF87-7D76-4892-8512-C50FB26F3CF1}" srcOrd="23" destOrd="0" parTransId="{B6E45FA1-3A48-4BB1-BCF8-175696979FC7}" sibTransId="{1029B03F-2DAC-48E4-9B9D-D051A2870DA5}"/>
    <dgm:cxn modelId="{8B9A2EAE-5976-404C-B238-E28B55D9BB70}" srcId="{B3E5E06C-8A9D-44E1-9546-3B600C29ECEC}" destId="{6BA110AA-1D43-48EB-AA63-066D59D7BAF1}" srcOrd="22" destOrd="0" parTransId="{5E03EC0A-5E94-4101-9D35-9D5905882C04}" sibTransId="{9D727CC8-5203-4130-B5BC-7F4DCCF2B8A2}"/>
    <dgm:cxn modelId="{32AD7A0D-6112-47D0-A710-6E3C3520EDC0}" type="presOf" srcId="{F2812D53-26D4-4CF0-BB81-29615F7345B7}" destId="{3ACAF692-B532-4670-B4F0-B0EB77B0FFC2}" srcOrd="1" destOrd="0" presId="urn:microsoft.com/office/officeart/2005/8/layout/bProcess3"/>
    <dgm:cxn modelId="{36A41DC6-46C9-4584-9EC3-3F6D67E96F18}" type="presOf" srcId="{7C395E64-9263-4538-B6A3-2B37CD90D493}" destId="{28BD0500-E134-4D16-A6F9-93979163C007}" srcOrd="0" destOrd="0" presId="urn:microsoft.com/office/officeart/2005/8/layout/bProcess3"/>
    <dgm:cxn modelId="{0847D340-D3E7-4292-8039-4C0C83EC6CA0}" srcId="{B3E5E06C-8A9D-44E1-9546-3B600C29ECEC}" destId="{29F1A1DA-5547-4312-9D3F-16E41CEA6FDB}" srcOrd="18" destOrd="0" parTransId="{2B57E349-7791-4150-AD16-20B98E8B4F19}" sibTransId="{D4A82925-3BBF-400E-B0DE-69E2AA13EEF2}"/>
    <dgm:cxn modelId="{34E502F3-2995-46EA-9569-12D9AFB9B70F}" srcId="{B3E5E06C-8A9D-44E1-9546-3B600C29ECEC}" destId="{7ADC1B2E-0206-43E6-8484-545923327C2F}" srcOrd="17" destOrd="0" parTransId="{2262B542-5E7D-4602-9783-B7AAD7E2EF2C}" sibTransId="{44C9DC19-ED14-4FCC-863A-DCCECE1F457B}"/>
    <dgm:cxn modelId="{4CCEFF8A-FFAD-41BB-B936-44B67C0CC553}" srcId="{B3E5E06C-8A9D-44E1-9546-3B600C29ECEC}" destId="{26149DEE-EE87-435F-B2EA-E36698DF1C33}" srcOrd="12" destOrd="0" parTransId="{CA00E02B-04D6-44C1-A045-0D28DD995051}" sibTransId="{8F2DB57E-EBE7-4E07-93AC-E8695B6E6775}"/>
    <dgm:cxn modelId="{59308AE7-2A43-4E28-B2F1-94D45AFB64B1}" type="presOf" srcId="{B3E5E06C-8A9D-44E1-9546-3B600C29ECEC}" destId="{3F1644E7-249C-4061-A889-E922BA1E8833}" srcOrd="0" destOrd="0" presId="urn:microsoft.com/office/officeart/2005/8/layout/bProcess3"/>
    <dgm:cxn modelId="{F69EA27E-645A-41D3-8C6D-4337E8F9097A}" type="presOf" srcId="{F1822D89-7AEB-4C8C-8DB7-8AA4C0879417}" destId="{2658F2ED-7E3F-4929-9D2A-28DFAF4E4E97}" srcOrd="0" destOrd="0" presId="urn:microsoft.com/office/officeart/2005/8/layout/bProcess3"/>
    <dgm:cxn modelId="{CAD7F366-53DF-4D21-91DF-7EC89AFB1FE9}" srcId="{B3E5E06C-8A9D-44E1-9546-3B600C29ECEC}" destId="{C33F82AC-6799-40BD-8CC8-21EEFED3CE5D}" srcOrd="25" destOrd="0" parTransId="{81780137-2BB0-44E0-92C4-16B79BC30A80}" sibTransId="{BF37C6DD-5078-4056-8A7B-56F6DB3F9FAE}"/>
    <dgm:cxn modelId="{56F6E3F7-E10E-4BE4-B925-EBFAF435E28A}" srcId="{B3E5E06C-8A9D-44E1-9546-3B600C29ECEC}" destId="{04DF2443-BC14-43CE-B5BE-47C60E41A80B}" srcOrd="20" destOrd="0" parTransId="{DE5FB82D-D095-4176-9E85-6B4D8CA948D5}" sibTransId="{53E23E40-3BB1-498B-A3CD-49FC7D099425}"/>
    <dgm:cxn modelId="{67CEB67D-59A0-4E61-AD45-B64F628F1719}" type="presOf" srcId="{04673F72-3DDE-42FB-8A9F-61168861404F}" destId="{85D2CB07-4394-4049-A200-B30C5F8920DC}" srcOrd="1" destOrd="0" presId="urn:microsoft.com/office/officeart/2005/8/layout/bProcess3"/>
    <dgm:cxn modelId="{1C14D55E-3A58-4763-9E96-612BBBCE960A}" type="presOf" srcId="{8147A11D-347B-4346-9FB3-E8695EF0A915}" destId="{025FE92C-232C-4187-A695-AAC8F9E41DAD}" srcOrd="0" destOrd="0" presId="urn:microsoft.com/office/officeart/2005/8/layout/bProcess3"/>
    <dgm:cxn modelId="{EA2A1ECC-A2CA-4A1F-8F35-20DDAACEC1F5}" type="presOf" srcId="{46EF9C53-57D9-475C-8C17-5572B62CF543}" destId="{D59D6298-EBAB-4B05-B50B-7C350F1BAF0F}" srcOrd="0" destOrd="0" presId="urn:microsoft.com/office/officeart/2005/8/layout/bProcess3"/>
    <dgm:cxn modelId="{D52B57E2-CFBD-4EFD-B77F-ADB32D7D131C}" type="presOf" srcId="{D4A82925-3BBF-400E-B0DE-69E2AA13EEF2}" destId="{4466D0F9-9A36-460A-BC6D-249ECA0CFE99}" srcOrd="1" destOrd="0" presId="urn:microsoft.com/office/officeart/2005/8/layout/bProcess3"/>
    <dgm:cxn modelId="{0DD536FC-53E1-4F9F-A1E7-6D4D1321D444}" srcId="{B3E5E06C-8A9D-44E1-9546-3B600C29ECEC}" destId="{F9BE8EE8-9CDE-45C4-BDFC-F392190AF819}" srcOrd="4" destOrd="0" parTransId="{6D1BA551-1652-47EE-8CBC-0704B84A2C64}" sibTransId="{30E6B93C-C86E-4AA7-A360-A239D193C461}"/>
    <dgm:cxn modelId="{A2AC2863-74DA-4119-B0D7-3DF2D284214C}" srcId="{B3E5E06C-8A9D-44E1-9546-3B600C29ECEC}" destId="{C4A6324F-12B5-4E2E-877B-57AF1562B85F}" srcOrd="5" destOrd="0" parTransId="{F7E19D8C-0BA3-4D75-B906-C43BAFD4E8F0}" sibTransId="{46EF9C53-57D9-475C-8C17-5572B62CF543}"/>
    <dgm:cxn modelId="{6F10DFEA-77D9-4898-9A2F-641F8699ED8F}" type="presOf" srcId="{1464316D-F167-42C7-BCD3-3F45FEC6A380}" destId="{1874B7C2-BA85-4DD7-8524-DDDE642647CC}" srcOrd="0" destOrd="0" presId="urn:microsoft.com/office/officeart/2005/8/layout/bProcess3"/>
    <dgm:cxn modelId="{C99E0895-625E-4276-9D37-8593A5D9305E}" type="presOf" srcId="{921D96D1-98C6-4BCC-9AA9-5BA1D49959D8}" destId="{151A6CA1-6BF1-44B5-8E43-F6FFD1E00CFF}" srcOrd="1" destOrd="0" presId="urn:microsoft.com/office/officeart/2005/8/layout/bProcess3"/>
    <dgm:cxn modelId="{E3022350-DB65-4DE6-A8A5-144FDDC4173C}" srcId="{B3E5E06C-8A9D-44E1-9546-3B600C29ECEC}" destId="{F6BD4636-0C77-4AAD-8381-6DB149C7EF22}" srcOrd="19" destOrd="0" parTransId="{49D201CA-8098-4AF2-9E93-DF004D3DFCDB}" sibTransId="{040C5587-4041-43EA-A56C-9118598B3749}"/>
    <dgm:cxn modelId="{5E240374-B5F6-4EA4-AB27-2BB5262BCD79}" type="presOf" srcId="{040C5587-4041-43EA-A56C-9118598B3749}" destId="{C32378BC-9245-4CAA-9DD9-3C0C81FABFB8}" srcOrd="0" destOrd="0" presId="urn:microsoft.com/office/officeart/2005/8/layout/bProcess3"/>
    <dgm:cxn modelId="{6AC0A38C-9813-4484-96B3-C5CFC626DE20}" type="presOf" srcId="{1D0A7AF5-5812-442C-A705-45A6280B0EEA}" destId="{2F8369CD-2707-4029-B088-0C8CA456B560}" srcOrd="1" destOrd="0" presId="urn:microsoft.com/office/officeart/2005/8/layout/bProcess3"/>
    <dgm:cxn modelId="{F41D4D45-B9FD-47F0-A5A2-EF963778C582}" type="presOf" srcId="{CAD07E19-6A9A-4972-B6D0-50883FC5867E}" destId="{9C8D11BB-F61E-4F61-87B9-52312253F6AA}" srcOrd="0" destOrd="0" presId="urn:microsoft.com/office/officeart/2005/8/layout/bProcess3"/>
    <dgm:cxn modelId="{C5F2533E-0A97-4647-B783-AD2092DC76BA}" type="presOf" srcId="{1029B03F-2DAC-48E4-9B9D-D051A2870DA5}" destId="{7A1C36D2-D133-436E-89CD-F8F09B2DEEA2}" srcOrd="1" destOrd="0" presId="urn:microsoft.com/office/officeart/2005/8/layout/bProcess3"/>
    <dgm:cxn modelId="{38E4696D-BF66-4695-93EB-862C8CCC3F8A}" type="presOf" srcId="{30E6B93C-C86E-4AA7-A360-A239D193C461}" destId="{8B46E8B2-D15B-4145-92CC-2BB9643BFDF5}" srcOrd="1" destOrd="0" presId="urn:microsoft.com/office/officeart/2005/8/layout/bProcess3"/>
    <dgm:cxn modelId="{40213F84-9FD2-4A7E-ABB0-16DD3BA9AED3}" type="presOf" srcId="{C33F82AC-6799-40BD-8CC8-21EEFED3CE5D}" destId="{BEDEBFDB-0FD5-450B-9085-CE2F8AE9154B}" srcOrd="0" destOrd="0" presId="urn:microsoft.com/office/officeart/2005/8/layout/bProcess3"/>
    <dgm:cxn modelId="{F32893E3-1E07-4141-9042-7FA69E5EA72F}" type="presOf" srcId="{BF1DBF87-7D76-4892-8512-C50FB26F3CF1}" destId="{ED106A27-269D-4C51-9C1A-C51B3D855E43}" srcOrd="0" destOrd="0" presId="urn:microsoft.com/office/officeart/2005/8/layout/bProcess3"/>
    <dgm:cxn modelId="{C34A47EE-45B9-45B2-BB58-9118A5E11251}" type="presParOf" srcId="{3F1644E7-249C-4061-A889-E922BA1E8833}" destId="{FDE93698-05D5-4B51-A337-1819B4E4DAB3}" srcOrd="0" destOrd="0" presId="urn:microsoft.com/office/officeart/2005/8/layout/bProcess3"/>
    <dgm:cxn modelId="{880A8582-9F3F-4227-A5EE-8D9C32EB6E8D}" type="presParOf" srcId="{3F1644E7-249C-4061-A889-E922BA1E8833}" destId="{29770CAA-85F9-4D3D-98D4-3B054F49C926}" srcOrd="1" destOrd="0" presId="urn:microsoft.com/office/officeart/2005/8/layout/bProcess3"/>
    <dgm:cxn modelId="{72ECBB5B-779C-4C99-A29C-DDACFA7BAFE0}" type="presParOf" srcId="{29770CAA-85F9-4D3D-98D4-3B054F49C926}" destId="{4EAD1412-45DD-4E32-9306-143CE5A1864A}" srcOrd="0" destOrd="0" presId="urn:microsoft.com/office/officeart/2005/8/layout/bProcess3"/>
    <dgm:cxn modelId="{336E6C96-6F64-42C8-8AE7-B354776AD674}" type="presParOf" srcId="{3F1644E7-249C-4061-A889-E922BA1E8833}" destId="{A9821EBC-40D7-4343-ADFD-99051F7B0485}" srcOrd="2" destOrd="0" presId="urn:microsoft.com/office/officeart/2005/8/layout/bProcess3"/>
    <dgm:cxn modelId="{C188C4C9-35F2-4681-98A0-817BF9694C56}" type="presParOf" srcId="{3F1644E7-249C-4061-A889-E922BA1E8833}" destId="{28BD0500-E134-4D16-A6F9-93979163C007}" srcOrd="3" destOrd="0" presId="urn:microsoft.com/office/officeart/2005/8/layout/bProcess3"/>
    <dgm:cxn modelId="{B6EB221B-B71D-42DA-8F59-018A49B31115}" type="presParOf" srcId="{28BD0500-E134-4D16-A6F9-93979163C007}" destId="{4C2DC912-982A-4306-8A42-4DF34677966C}" srcOrd="0" destOrd="0" presId="urn:microsoft.com/office/officeart/2005/8/layout/bProcess3"/>
    <dgm:cxn modelId="{1EE0047D-B259-4EE5-B165-52F5ABC3BD6B}" type="presParOf" srcId="{3F1644E7-249C-4061-A889-E922BA1E8833}" destId="{B4777396-2D9E-4065-AC0A-7931AF2A6DD6}" srcOrd="4" destOrd="0" presId="urn:microsoft.com/office/officeart/2005/8/layout/bProcess3"/>
    <dgm:cxn modelId="{2054B703-CAAF-4468-9B68-3CF5AC7D1A24}" type="presParOf" srcId="{3F1644E7-249C-4061-A889-E922BA1E8833}" destId="{19A2390F-47E0-4655-858A-4F923A1A78B0}" srcOrd="5" destOrd="0" presId="urn:microsoft.com/office/officeart/2005/8/layout/bProcess3"/>
    <dgm:cxn modelId="{473D53D5-5212-43BA-8C99-5CBED43C7C34}" type="presParOf" srcId="{19A2390F-47E0-4655-858A-4F923A1A78B0}" destId="{D890CC54-B0D8-4601-A0C1-95E1696D06D2}" srcOrd="0" destOrd="0" presId="urn:microsoft.com/office/officeart/2005/8/layout/bProcess3"/>
    <dgm:cxn modelId="{9FE57B8E-582D-479F-8B98-C6B23D8FE0B7}" type="presParOf" srcId="{3F1644E7-249C-4061-A889-E922BA1E8833}" destId="{EA77926C-921D-4B16-83D6-B8E78E6874AB}" srcOrd="6" destOrd="0" presId="urn:microsoft.com/office/officeart/2005/8/layout/bProcess3"/>
    <dgm:cxn modelId="{AECA4B48-9DFD-4A0C-9853-B73076C20B80}" type="presParOf" srcId="{3F1644E7-249C-4061-A889-E922BA1E8833}" destId="{9E3B5A2F-A942-49E3-A968-EC6D368E8AA4}" srcOrd="7" destOrd="0" presId="urn:microsoft.com/office/officeart/2005/8/layout/bProcess3"/>
    <dgm:cxn modelId="{9B7EE3B8-E715-4A55-8CED-A6AB4E852B8D}" type="presParOf" srcId="{9E3B5A2F-A942-49E3-A968-EC6D368E8AA4}" destId="{7E166AE2-7F4E-43C5-BF64-18A97D8F8D78}" srcOrd="0" destOrd="0" presId="urn:microsoft.com/office/officeart/2005/8/layout/bProcess3"/>
    <dgm:cxn modelId="{B2AC024D-29AF-4237-B65C-DBE78C873876}" type="presParOf" srcId="{3F1644E7-249C-4061-A889-E922BA1E8833}" destId="{CE3B6514-0C26-48E4-AE37-FD15BF93D0B9}" srcOrd="8" destOrd="0" presId="urn:microsoft.com/office/officeart/2005/8/layout/bProcess3"/>
    <dgm:cxn modelId="{BFD6EDFD-376E-4841-B6FE-5A83BF46281F}" type="presParOf" srcId="{3F1644E7-249C-4061-A889-E922BA1E8833}" destId="{BBEADE36-7E2C-4261-878B-8262B6DE6D8F}" srcOrd="9" destOrd="0" presId="urn:microsoft.com/office/officeart/2005/8/layout/bProcess3"/>
    <dgm:cxn modelId="{107446C3-29A7-4074-B16D-6CEBF0BA6327}" type="presParOf" srcId="{BBEADE36-7E2C-4261-878B-8262B6DE6D8F}" destId="{8B46E8B2-D15B-4145-92CC-2BB9643BFDF5}" srcOrd="0" destOrd="0" presId="urn:microsoft.com/office/officeart/2005/8/layout/bProcess3"/>
    <dgm:cxn modelId="{CD3601BA-F2BA-40C2-820E-22A99DC1F2A5}" type="presParOf" srcId="{3F1644E7-249C-4061-A889-E922BA1E8833}" destId="{5CC6338A-5747-4D3F-B17E-F7446D45354C}" srcOrd="10" destOrd="0" presId="urn:microsoft.com/office/officeart/2005/8/layout/bProcess3"/>
    <dgm:cxn modelId="{3AE39869-7F72-42B3-9005-14782C34AEC2}" type="presParOf" srcId="{3F1644E7-249C-4061-A889-E922BA1E8833}" destId="{D59D6298-EBAB-4B05-B50B-7C350F1BAF0F}" srcOrd="11" destOrd="0" presId="urn:microsoft.com/office/officeart/2005/8/layout/bProcess3"/>
    <dgm:cxn modelId="{F60C6CD9-1F05-41D3-9068-851C9FCAA974}" type="presParOf" srcId="{D59D6298-EBAB-4B05-B50B-7C350F1BAF0F}" destId="{9787B170-2A51-46FE-BDAC-ADACEB49967A}" srcOrd="0" destOrd="0" presId="urn:microsoft.com/office/officeart/2005/8/layout/bProcess3"/>
    <dgm:cxn modelId="{E39CD529-3512-4E93-9A7F-793CB9347679}" type="presParOf" srcId="{3F1644E7-249C-4061-A889-E922BA1E8833}" destId="{F76954BC-063C-4DD2-B2C4-C2D8982358D4}" srcOrd="12" destOrd="0" presId="urn:microsoft.com/office/officeart/2005/8/layout/bProcess3"/>
    <dgm:cxn modelId="{F44E55F3-0D53-4C27-B47F-B551551D3826}" type="presParOf" srcId="{3F1644E7-249C-4061-A889-E922BA1E8833}" destId="{F0D697F7-2A23-4C34-96EF-BBD0A60FC745}" srcOrd="13" destOrd="0" presId="urn:microsoft.com/office/officeart/2005/8/layout/bProcess3"/>
    <dgm:cxn modelId="{47C44D50-C7C4-4E27-A1C9-3759D75C320C}" type="presParOf" srcId="{F0D697F7-2A23-4C34-96EF-BBD0A60FC745}" destId="{97FBE3F4-E151-4848-B2E0-BCB64AC4D94A}" srcOrd="0" destOrd="0" presId="urn:microsoft.com/office/officeart/2005/8/layout/bProcess3"/>
    <dgm:cxn modelId="{26097B0D-2A16-4344-B64E-3C225374F92A}" type="presParOf" srcId="{3F1644E7-249C-4061-A889-E922BA1E8833}" destId="{1874B7C2-BA85-4DD7-8524-DDDE642647CC}" srcOrd="14" destOrd="0" presId="urn:microsoft.com/office/officeart/2005/8/layout/bProcess3"/>
    <dgm:cxn modelId="{9043E7D0-39C0-4670-991D-C0565C0BC8C0}" type="presParOf" srcId="{3F1644E7-249C-4061-A889-E922BA1E8833}" destId="{4C42ADDE-52F2-4012-880E-4F186EE9B23E}" srcOrd="15" destOrd="0" presId="urn:microsoft.com/office/officeart/2005/8/layout/bProcess3"/>
    <dgm:cxn modelId="{0DFB8FF6-51E3-4FDA-9493-AF0F3D7B3569}" type="presParOf" srcId="{4C42ADDE-52F2-4012-880E-4F186EE9B23E}" destId="{D39CC223-18A4-442D-8962-669BE49DBAC7}" srcOrd="0" destOrd="0" presId="urn:microsoft.com/office/officeart/2005/8/layout/bProcess3"/>
    <dgm:cxn modelId="{FBC2A5CE-46EA-46BF-93AC-AC026DB06F9B}" type="presParOf" srcId="{3F1644E7-249C-4061-A889-E922BA1E8833}" destId="{9C8D11BB-F61E-4F61-87B9-52312253F6AA}" srcOrd="16" destOrd="0" presId="urn:microsoft.com/office/officeart/2005/8/layout/bProcess3"/>
    <dgm:cxn modelId="{7E10FD81-7CD8-4891-ABD6-B5FDBA8F5E2B}" type="presParOf" srcId="{3F1644E7-249C-4061-A889-E922BA1E8833}" destId="{E1931A03-A816-4B95-BCA7-947ECDF48D2C}" srcOrd="17" destOrd="0" presId="urn:microsoft.com/office/officeart/2005/8/layout/bProcess3"/>
    <dgm:cxn modelId="{E8B02088-0B61-4F60-B1FF-1D57317B8E8F}" type="presParOf" srcId="{E1931A03-A816-4B95-BCA7-947ECDF48D2C}" destId="{0276F5D6-BF9D-4918-B142-21530B317C4E}" srcOrd="0" destOrd="0" presId="urn:microsoft.com/office/officeart/2005/8/layout/bProcess3"/>
    <dgm:cxn modelId="{81E12F56-8275-46AF-B9C7-2331288FBB1E}" type="presParOf" srcId="{3F1644E7-249C-4061-A889-E922BA1E8833}" destId="{5C079E87-4D3B-48FD-AEE5-705C1E5777E5}" srcOrd="18" destOrd="0" presId="urn:microsoft.com/office/officeart/2005/8/layout/bProcess3"/>
    <dgm:cxn modelId="{94916CDB-361B-4CCB-BADA-56B2AE00453A}" type="presParOf" srcId="{3F1644E7-249C-4061-A889-E922BA1E8833}" destId="{C74F891D-347A-4FC4-9095-EF1C1CCA640D}" srcOrd="19" destOrd="0" presId="urn:microsoft.com/office/officeart/2005/8/layout/bProcess3"/>
    <dgm:cxn modelId="{A05D0336-B90B-4813-AAB5-47549C834068}" type="presParOf" srcId="{C74F891D-347A-4FC4-9095-EF1C1CCA640D}" destId="{779C14A9-9364-4249-A7F7-FB6C5CB4130C}" srcOrd="0" destOrd="0" presId="urn:microsoft.com/office/officeart/2005/8/layout/bProcess3"/>
    <dgm:cxn modelId="{8ACECF6C-54A1-4732-B0D9-E029AFF94863}" type="presParOf" srcId="{3F1644E7-249C-4061-A889-E922BA1E8833}" destId="{CAB089C6-477C-4896-8A44-3A7CF7EAF728}" srcOrd="20" destOrd="0" presId="urn:microsoft.com/office/officeart/2005/8/layout/bProcess3"/>
    <dgm:cxn modelId="{D8E57BCA-88CB-4A40-AC3A-16F835E11214}" type="presParOf" srcId="{3F1644E7-249C-4061-A889-E922BA1E8833}" destId="{FE8E2594-547B-4B72-8C86-BB6309B85E70}" srcOrd="21" destOrd="0" presId="urn:microsoft.com/office/officeart/2005/8/layout/bProcess3"/>
    <dgm:cxn modelId="{A5BCC4B4-CDD6-4CE6-A0B7-7D184CCE0532}" type="presParOf" srcId="{FE8E2594-547B-4B72-8C86-BB6309B85E70}" destId="{151A6CA1-6BF1-44B5-8E43-F6FFD1E00CFF}" srcOrd="0" destOrd="0" presId="urn:microsoft.com/office/officeart/2005/8/layout/bProcess3"/>
    <dgm:cxn modelId="{C650CD77-7066-432E-86A8-38D556B317E6}" type="presParOf" srcId="{3F1644E7-249C-4061-A889-E922BA1E8833}" destId="{FC231E62-095F-4976-B8A5-8CB7EC382947}" srcOrd="22" destOrd="0" presId="urn:microsoft.com/office/officeart/2005/8/layout/bProcess3"/>
    <dgm:cxn modelId="{E4E076B3-7511-4108-B64D-C2F9818056EF}" type="presParOf" srcId="{3F1644E7-249C-4061-A889-E922BA1E8833}" destId="{4DBB3482-1D1D-4C68-81C9-297AFD899016}" srcOrd="23" destOrd="0" presId="urn:microsoft.com/office/officeart/2005/8/layout/bProcess3"/>
    <dgm:cxn modelId="{F5D7F3AD-4424-413E-914D-FCEC46D43CD3}" type="presParOf" srcId="{4DBB3482-1D1D-4C68-81C9-297AFD899016}" destId="{ADBA36B0-82F7-40A6-9D1C-28D57D8EA172}" srcOrd="0" destOrd="0" presId="urn:microsoft.com/office/officeart/2005/8/layout/bProcess3"/>
    <dgm:cxn modelId="{73FF25EF-139E-4CA3-9277-E58D550D5333}" type="presParOf" srcId="{3F1644E7-249C-4061-A889-E922BA1E8833}" destId="{BA55FEA1-888D-40CD-828A-39C01A359CE2}" srcOrd="24" destOrd="0" presId="urn:microsoft.com/office/officeart/2005/8/layout/bProcess3"/>
    <dgm:cxn modelId="{0AFA51B1-CC65-4C0D-B34F-FABE27262A2C}" type="presParOf" srcId="{3F1644E7-249C-4061-A889-E922BA1E8833}" destId="{07379E4C-4B35-403F-ADB6-0F719E30864D}" srcOrd="25" destOrd="0" presId="urn:microsoft.com/office/officeart/2005/8/layout/bProcess3"/>
    <dgm:cxn modelId="{FFB0FC23-F1A9-4239-95D3-35F569C6A913}" type="presParOf" srcId="{07379E4C-4B35-403F-ADB6-0F719E30864D}" destId="{25B4E985-C44B-4283-9B98-7A7E0CCF61AE}" srcOrd="0" destOrd="0" presId="urn:microsoft.com/office/officeart/2005/8/layout/bProcess3"/>
    <dgm:cxn modelId="{801AAD7B-A52F-4A38-B403-413593D4748E}" type="presParOf" srcId="{3F1644E7-249C-4061-A889-E922BA1E8833}" destId="{DA0B1097-F9FB-47BC-8B2E-CD04091FDFF5}" srcOrd="26" destOrd="0" presId="urn:microsoft.com/office/officeart/2005/8/layout/bProcess3"/>
    <dgm:cxn modelId="{6E7CAA39-096B-4F93-82AD-24478E540DFE}" type="presParOf" srcId="{3F1644E7-249C-4061-A889-E922BA1E8833}" destId="{209FB87F-94BA-4E52-B6C0-12B5D3EF1BBF}" srcOrd="27" destOrd="0" presId="urn:microsoft.com/office/officeart/2005/8/layout/bProcess3"/>
    <dgm:cxn modelId="{4885BEF4-186F-48B9-A787-0FC3D7A06622}" type="presParOf" srcId="{209FB87F-94BA-4E52-B6C0-12B5D3EF1BBF}" destId="{294F79F4-7657-4DFB-92A8-1506D05C2638}" srcOrd="0" destOrd="0" presId="urn:microsoft.com/office/officeart/2005/8/layout/bProcess3"/>
    <dgm:cxn modelId="{8970E2E6-0BAF-4A76-9DE9-2DEA0272F122}" type="presParOf" srcId="{3F1644E7-249C-4061-A889-E922BA1E8833}" destId="{025FE92C-232C-4187-A695-AAC8F9E41DAD}" srcOrd="28" destOrd="0" presId="urn:microsoft.com/office/officeart/2005/8/layout/bProcess3"/>
    <dgm:cxn modelId="{A60049D4-2191-4BD2-B3ED-9B3A957EB046}" type="presParOf" srcId="{3F1644E7-249C-4061-A889-E922BA1E8833}" destId="{C0E38E68-99AA-4A8C-80E4-AA138033C591}" srcOrd="29" destOrd="0" presId="urn:microsoft.com/office/officeart/2005/8/layout/bProcess3"/>
    <dgm:cxn modelId="{D4E7BFB0-F748-46FA-A41A-5AAADB0C9F84}" type="presParOf" srcId="{C0E38E68-99AA-4A8C-80E4-AA138033C591}" destId="{316965A1-DB51-410E-A6A1-A140B59C0204}" srcOrd="0" destOrd="0" presId="urn:microsoft.com/office/officeart/2005/8/layout/bProcess3"/>
    <dgm:cxn modelId="{24437ACD-204B-4602-A7B4-8FAADE73412F}" type="presParOf" srcId="{3F1644E7-249C-4061-A889-E922BA1E8833}" destId="{7E69A00F-BAFC-461A-BDA3-0804258D8212}" srcOrd="30" destOrd="0" presId="urn:microsoft.com/office/officeart/2005/8/layout/bProcess3"/>
    <dgm:cxn modelId="{5E37A5E8-FB9D-4A28-AA7C-93BC7C079D54}" type="presParOf" srcId="{3F1644E7-249C-4061-A889-E922BA1E8833}" destId="{AB5679E4-3E78-431C-B860-2AE435C0021E}" srcOrd="31" destOrd="0" presId="urn:microsoft.com/office/officeart/2005/8/layout/bProcess3"/>
    <dgm:cxn modelId="{716CEA0E-FE23-4091-AF18-C186A1E72681}" type="presParOf" srcId="{AB5679E4-3E78-431C-B860-2AE435C0021E}" destId="{85D2CB07-4394-4049-A200-B30C5F8920DC}" srcOrd="0" destOrd="0" presId="urn:microsoft.com/office/officeart/2005/8/layout/bProcess3"/>
    <dgm:cxn modelId="{49EF189C-CD71-4C2D-BA7C-E2DF7307263E}" type="presParOf" srcId="{3F1644E7-249C-4061-A889-E922BA1E8833}" destId="{902F0B65-E95D-4A24-A929-0DE3EEA0D31E}" srcOrd="32" destOrd="0" presId="urn:microsoft.com/office/officeart/2005/8/layout/bProcess3"/>
    <dgm:cxn modelId="{6BBF06D3-1EBB-4C56-9514-F3AA829170C3}" type="presParOf" srcId="{3F1644E7-249C-4061-A889-E922BA1E8833}" destId="{60CB6EE5-9DD6-4542-895E-41FAD324E693}" srcOrd="33" destOrd="0" presId="urn:microsoft.com/office/officeart/2005/8/layout/bProcess3"/>
    <dgm:cxn modelId="{55C38F65-0F6F-46AE-87BD-DA9B450C36D3}" type="presParOf" srcId="{60CB6EE5-9DD6-4542-895E-41FAD324E693}" destId="{3ACAF692-B532-4670-B4F0-B0EB77B0FFC2}" srcOrd="0" destOrd="0" presId="urn:microsoft.com/office/officeart/2005/8/layout/bProcess3"/>
    <dgm:cxn modelId="{10D72274-49CF-44F9-9005-B72637CF9615}" type="presParOf" srcId="{3F1644E7-249C-4061-A889-E922BA1E8833}" destId="{88082FC3-671E-4C9A-9B4B-D8F5BE28E80C}" srcOrd="34" destOrd="0" presId="urn:microsoft.com/office/officeart/2005/8/layout/bProcess3"/>
    <dgm:cxn modelId="{BEEC3735-9728-432B-B891-5B03708A541F}" type="presParOf" srcId="{3F1644E7-249C-4061-A889-E922BA1E8833}" destId="{2EAC90D2-7905-482D-9B00-8BC5436D6FCA}" srcOrd="35" destOrd="0" presId="urn:microsoft.com/office/officeart/2005/8/layout/bProcess3"/>
    <dgm:cxn modelId="{6E3287D9-4E84-4D54-8D91-623761CE9218}" type="presParOf" srcId="{2EAC90D2-7905-482D-9B00-8BC5436D6FCA}" destId="{D90ABF4C-D250-4DF7-8589-0206696C9EE0}" srcOrd="0" destOrd="0" presId="urn:microsoft.com/office/officeart/2005/8/layout/bProcess3"/>
    <dgm:cxn modelId="{584B976A-0B3D-4FCD-B38A-A650D89965D7}" type="presParOf" srcId="{3F1644E7-249C-4061-A889-E922BA1E8833}" destId="{6FDA9EBF-0477-4144-A336-5C815A249057}" srcOrd="36" destOrd="0" presId="urn:microsoft.com/office/officeart/2005/8/layout/bProcess3"/>
    <dgm:cxn modelId="{49CC67AB-609F-4173-AB9A-A81F980E5DA1}" type="presParOf" srcId="{3F1644E7-249C-4061-A889-E922BA1E8833}" destId="{9431307C-9086-4C4D-B7CF-F6EACDC56CC7}" srcOrd="37" destOrd="0" presId="urn:microsoft.com/office/officeart/2005/8/layout/bProcess3"/>
    <dgm:cxn modelId="{7E5629B9-E34A-4688-AF1A-6C9C4CCA2CAF}" type="presParOf" srcId="{9431307C-9086-4C4D-B7CF-F6EACDC56CC7}" destId="{4466D0F9-9A36-460A-BC6D-249ECA0CFE99}" srcOrd="0" destOrd="0" presId="urn:microsoft.com/office/officeart/2005/8/layout/bProcess3"/>
    <dgm:cxn modelId="{DCB975B3-2408-47DF-9C1C-FC8A20AE873C}" type="presParOf" srcId="{3F1644E7-249C-4061-A889-E922BA1E8833}" destId="{D214E417-9AEF-438A-97AC-286681D3AE29}" srcOrd="38" destOrd="0" presId="urn:microsoft.com/office/officeart/2005/8/layout/bProcess3"/>
    <dgm:cxn modelId="{0C95D98C-D45E-466D-9281-01D62ABA7B27}" type="presParOf" srcId="{3F1644E7-249C-4061-A889-E922BA1E8833}" destId="{C32378BC-9245-4CAA-9DD9-3C0C81FABFB8}" srcOrd="39" destOrd="0" presId="urn:microsoft.com/office/officeart/2005/8/layout/bProcess3"/>
    <dgm:cxn modelId="{3177431F-C412-4D0C-BEE9-FA0F04C6996F}" type="presParOf" srcId="{C32378BC-9245-4CAA-9DD9-3C0C81FABFB8}" destId="{87187CE4-9D4C-4978-8560-E6A01242EB72}" srcOrd="0" destOrd="0" presId="urn:microsoft.com/office/officeart/2005/8/layout/bProcess3"/>
    <dgm:cxn modelId="{14BBDD43-0B0A-40E8-9205-F794967A6C9F}" type="presParOf" srcId="{3F1644E7-249C-4061-A889-E922BA1E8833}" destId="{4566D4A2-B74C-4586-88C5-62C14A2F25BC}" srcOrd="40" destOrd="0" presId="urn:microsoft.com/office/officeart/2005/8/layout/bProcess3"/>
    <dgm:cxn modelId="{136FD704-2728-42C6-AF53-BF2E46A34DEA}" type="presParOf" srcId="{3F1644E7-249C-4061-A889-E922BA1E8833}" destId="{4220288D-225D-42D2-91D1-864F691F2765}" srcOrd="41" destOrd="0" presId="urn:microsoft.com/office/officeart/2005/8/layout/bProcess3"/>
    <dgm:cxn modelId="{C93846CE-0A5F-4C35-AC70-921F8484BFC6}" type="presParOf" srcId="{4220288D-225D-42D2-91D1-864F691F2765}" destId="{B05170DA-5F76-45D3-87AC-CB4589244679}" srcOrd="0" destOrd="0" presId="urn:microsoft.com/office/officeart/2005/8/layout/bProcess3"/>
    <dgm:cxn modelId="{FA7B24B7-3CD3-4083-9807-DE2A19F92DFE}" type="presParOf" srcId="{3F1644E7-249C-4061-A889-E922BA1E8833}" destId="{2658F2ED-7E3F-4929-9D2A-28DFAF4E4E97}" srcOrd="42" destOrd="0" presId="urn:microsoft.com/office/officeart/2005/8/layout/bProcess3"/>
    <dgm:cxn modelId="{653018F8-27D0-4DF3-B0C3-29F7B89A9B2A}" type="presParOf" srcId="{3F1644E7-249C-4061-A889-E922BA1E8833}" destId="{0D0D6831-1E2F-431F-8621-B103D20A52E2}" srcOrd="43" destOrd="0" presId="urn:microsoft.com/office/officeart/2005/8/layout/bProcess3"/>
    <dgm:cxn modelId="{10DF7FF8-7279-4277-88DD-F5220D0DB167}" type="presParOf" srcId="{0D0D6831-1E2F-431F-8621-B103D20A52E2}" destId="{2F8369CD-2707-4029-B088-0C8CA456B560}" srcOrd="0" destOrd="0" presId="urn:microsoft.com/office/officeart/2005/8/layout/bProcess3"/>
    <dgm:cxn modelId="{6B3EDFDA-5022-4457-BF33-7B3A7ABCDEC7}" type="presParOf" srcId="{3F1644E7-249C-4061-A889-E922BA1E8833}" destId="{0A591784-2906-416C-8848-EFCF7784DFF0}" srcOrd="44" destOrd="0" presId="urn:microsoft.com/office/officeart/2005/8/layout/bProcess3"/>
    <dgm:cxn modelId="{D55EF09E-F2DC-4082-9286-B528ED19E2DF}" type="presParOf" srcId="{3F1644E7-249C-4061-A889-E922BA1E8833}" destId="{45C1257D-648D-4E2D-A62E-5DF51853E4B9}" srcOrd="45" destOrd="0" presId="urn:microsoft.com/office/officeart/2005/8/layout/bProcess3"/>
    <dgm:cxn modelId="{62298293-785F-460F-ACFE-3DDAD7E773F7}" type="presParOf" srcId="{45C1257D-648D-4E2D-A62E-5DF51853E4B9}" destId="{EDEFA662-A41C-4593-87DC-A09FCF386A81}" srcOrd="0" destOrd="0" presId="urn:microsoft.com/office/officeart/2005/8/layout/bProcess3"/>
    <dgm:cxn modelId="{9C223709-072A-4856-9322-7CBA8D92CA14}" type="presParOf" srcId="{3F1644E7-249C-4061-A889-E922BA1E8833}" destId="{ED106A27-269D-4C51-9C1A-C51B3D855E43}" srcOrd="46" destOrd="0" presId="urn:microsoft.com/office/officeart/2005/8/layout/bProcess3"/>
    <dgm:cxn modelId="{3FA38F86-F167-425F-AA49-30F32C4FB92A}" type="presParOf" srcId="{3F1644E7-249C-4061-A889-E922BA1E8833}" destId="{868EE532-620C-4213-890F-7D60E0D8F2B9}" srcOrd="47" destOrd="0" presId="urn:microsoft.com/office/officeart/2005/8/layout/bProcess3"/>
    <dgm:cxn modelId="{6F0D885F-F7F2-42F2-A705-21C19F4DA922}" type="presParOf" srcId="{868EE532-620C-4213-890F-7D60E0D8F2B9}" destId="{7A1C36D2-D133-436E-89CD-F8F09B2DEEA2}" srcOrd="0" destOrd="0" presId="urn:microsoft.com/office/officeart/2005/8/layout/bProcess3"/>
    <dgm:cxn modelId="{A8D30746-A619-4802-AB04-35FDF6BD262D}" type="presParOf" srcId="{3F1644E7-249C-4061-A889-E922BA1E8833}" destId="{0CA02C98-3CEC-46EB-ACA9-CCEE43B36439}" srcOrd="48" destOrd="0" presId="urn:microsoft.com/office/officeart/2005/8/layout/bProcess3"/>
    <dgm:cxn modelId="{B0E3434A-C2C4-46A1-9D23-35029964692A}" type="presParOf" srcId="{3F1644E7-249C-4061-A889-E922BA1E8833}" destId="{F60A4E69-0CBC-4E48-81F5-F77E5B818A56}" srcOrd="49" destOrd="0" presId="urn:microsoft.com/office/officeart/2005/8/layout/bProcess3"/>
    <dgm:cxn modelId="{C27A8E46-3F6D-4B33-9257-15CEB7CE1CAC}" type="presParOf" srcId="{F60A4E69-0CBC-4E48-81F5-F77E5B818A56}" destId="{8532538C-E858-4B77-86BC-BBCD8B4D451C}" srcOrd="0" destOrd="0" presId="urn:microsoft.com/office/officeart/2005/8/layout/bProcess3"/>
    <dgm:cxn modelId="{FF0E1313-2836-4FDA-833F-A0F89238E106}" type="presParOf" srcId="{3F1644E7-249C-4061-A889-E922BA1E8833}" destId="{BEDEBFDB-0FD5-450B-9085-CE2F8AE9154B}" srcOrd="50"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770CAA-85F9-4D3D-98D4-3B054F49C926}">
      <dsp:nvSpPr>
        <dsp:cNvPr id="0" name=""/>
        <dsp:cNvSpPr/>
      </dsp:nvSpPr>
      <dsp:spPr>
        <a:xfrm>
          <a:off x="975007" y="301446"/>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65848" y="346049"/>
        <a:ext cx="11172" cy="2234"/>
      </dsp:txXfrm>
    </dsp:sp>
    <dsp:sp modelId="{FDE93698-05D5-4B51-A337-1819B4E4DAB3}">
      <dsp:nvSpPr>
        <dsp:cNvPr id="0" name=""/>
        <dsp:cNvSpPr/>
      </dsp:nvSpPr>
      <dsp:spPr>
        <a:xfrm>
          <a:off x="5265" y="55704"/>
          <a:ext cx="971542" cy="582925"/>
        </a:xfrm>
        <a:prstGeom prst="rect">
          <a:avLst/>
        </a:prstGeom>
        <a:gradFill rotWithShape="0">
          <a:gsLst>
            <a:gs pos="0">
              <a:schemeClr val="accent1">
                <a:alpha val="90000"/>
                <a:hueOff val="0"/>
                <a:satOff val="0"/>
                <a:lumOff val="0"/>
                <a:alphaOff val="0"/>
                <a:shade val="51000"/>
                <a:satMod val="130000"/>
              </a:schemeClr>
            </a:gs>
            <a:gs pos="80000">
              <a:schemeClr val="accent1">
                <a:alpha val="90000"/>
                <a:hueOff val="0"/>
                <a:satOff val="0"/>
                <a:lumOff val="0"/>
                <a:alphaOff val="0"/>
                <a:shade val="93000"/>
                <a:satMod val="130000"/>
              </a:schemeClr>
            </a:gs>
            <a:gs pos="100000">
              <a:schemeClr val="accent1">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Questions? Call Consultant Services</a:t>
          </a:r>
        </a:p>
      </dsp:txBody>
      <dsp:txXfrm>
        <a:off x="5265" y="55704"/>
        <a:ext cx="971542" cy="582925"/>
      </dsp:txXfrm>
    </dsp:sp>
    <dsp:sp modelId="{28BD0500-E134-4D16-A6F9-93979163C007}">
      <dsp:nvSpPr>
        <dsp:cNvPr id="0" name=""/>
        <dsp:cNvSpPr/>
      </dsp:nvSpPr>
      <dsp:spPr>
        <a:xfrm>
          <a:off x="2170005" y="301446"/>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5630"/>
              <a:satOff val="-289"/>
              <a:lumOff val="133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0846" y="346049"/>
        <a:ext cx="11172" cy="2234"/>
      </dsp:txXfrm>
    </dsp:sp>
    <dsp:sp modelId="{A9821EBC-40D7-4343-ADFD-99051F7B0485}">
      <dsp:nvSpPr>
        <dsp:cNvPr id="0" name=""/>
        <dsp:cNvSpPr/>
      </dsp:nvSpPr>
      <dsp:spPr>
        <a:xfrm>
          <a:off x="1200262" y="55704"/>
          <a:ext cx="971542" cy="582925"/>
        </a:xfrm>
        <a:prstGeom prst="rect">
          <a:avLst/>
        </a:prstGeom>
        <a:gradFill rotWithShape="0">
          <a:gsLst>
            <a:gs pos="0">
              <a:schemeClr val="accent1">
                <a:alpha val="90000"/>
                <a:hueOff val="0"/>
                <a:satOff val="0"/>
                <a:lumOff val="0"/>
                <a:alphaOff val="-1600"/>
                <a:shade val="51000"/>
                <a:satMod val="130000"/>
              </a:schemeClr>
            </a:gs>
            <a:gs pos="80000">
              <a:schemeClr val="accent1">
                <a:alpha val="90000"/>
                <a:hueOff val="0"/>
                <a:satOff val="0"/>
                <a:lumOff val="0"/>
                <a:alphaOff val="-1600"/>
                <a:shade val="93000"/>
                <a:satMod val="130000"/>
              </a:schemeClr>
            </a:gs>
            <a:gs pos="100000">
              <a:schemeClr val="accent1">
                <a:alpha val="90000"/>
                <a:hueOff val="0"/>
                <a:satOff val="0"/>
                <a:lumOff val="0"/>
                <a:alphaOff val="-16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Obtain Contract Number from CAATS</a:t>
          </a:r>
        </a:p>
      </dsp:txBody>
      <dsp:txXfrm>
        <a:off x="1200262" y="55704"/>
        <a:ext cx="971542" cy="582925"/>
      </dsp:txXfrm>
    </dsp:sp>
    <dsp:sp modelId="{19A2390F-47E0-4655-858A-4F923A1A78B0}">
      <dsp:nvSpPr>
        <dsp:cNvPr id="0" name=""/>
        <dsp:cNvSpPr/>
      </dsp:nvSpPr>
      <dsp:spPr>
        <a:xfrm>
          <a:off x="3365002" y="301446"/>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31259"/>
              <a:satOff val="-577"/>
              <a:lumOff val="267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55843" y="346049"/>
        <a:ext cx="11172" cy="2234"/>
      </dsp:txXfrm>
    </dsp:sp>
    <dsp:sp modelId="{B4777396-2D9E-4065-AC0A-7931AF2A6DD6}">
      <dsp:nvSpPr>
        <dsp:cNvPr id="0" name=""/>
        <dsp:cNvSpPr/>
      </dsp:nvSpPr>
      <dsp:spPr>
        <a:xfrm>
          <a:off x="2395260" y="55704"/>
          <a:ext cx="971542" cy="582925"/>
        </a:xfrm>
        <a:prstGeom prst="rect">
          <a:avLst/>
        </a:prstGeom>
        <a:gradFill rotWithShape="0">
          <a:gsLst>
            <a:gs pos="0">
              <a:schemeClr val="accent1">
                <a:alpha val="90000"/>
                <a:hueOff val="0"/>
                <a:satOff val="0"/>
                <a:lumOff val="0"/>
                <a:alphaOff val="-3200"/>
                <a:shade val="51000"/>
                <a:satMod val="130000"/>
              </a:schemeClr>
            </a:gs>
            <a:gs pos="80000">
              <a:schemeClr val="accent1">
                <a:alpha val="90000"/>
                <a:hueOff val="0"/>
                <a:satOff val="0"/>
                <a:lumOff val="0"/>
                <a:alphaOff val="-3200"/>
                <a:shade val="93000"/>
                <a:satMod val="130000"/>
              </a:schemeClr>
            </a:gs>
            <a:gs pos="100000">
              <a:schemeClr val="accent1">
                <a:alpha val="90000"/>
                <a:hueOff val="0"/>
                <a:satOff val="0"/>
                <a:lumOff val="0"/>
                <a:alphaOff val="-32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Draft Scope of Work</a:t>
          </a:r>
        </a:p>
      </dsp:txBody>
      <dsp:txXfrm>
        <a:off x="2395260" y="55704"/>
        <a:ext cx="971542" cy="582925"/>
      </dsp:txXfrm>
    </dsp:sp>
    <dsp:sp modelId="{9E3B5A2F-A942-49E3-A968-EC6D368E8AA4}">
      <dsp:nvSpPr>
        <dsp:cNvPr id="0" name=""/>
        <dsp:cNvSpPr/>
      </dsp:nvSpPr>
      <dsp:spPr>
        <a:xfrm>
          <a:off x="4559999" y="301446"/>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46889"/>
              <a:satOff val="-866"/>
              <a:lumOff val="401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650840" y="346049"/>
        <a:ext cx="11172" cy="2234"/>
      </dsp:txXfrm>
    </dsp:sp>
    <dsp:sp modelId="{EA77926C-921D-4B16-83D6-B8E78E6874AB}">
      <dsp:nvSpPr>
        <dsp:cNvPr id="0" name=""/>
        <dsp:cNvSpPr/>
      </dsp:nvSpPr>
      <dsp:spPr>
        <a:xfrm>
          <a:off x="3590257" y="55704"/>
          <a:ext cx="971542" cy="582925"/>
        </a:xfrm>
        <a:prstGeom prst="rect">
          <a:avLst/>
        </a:prstGeom>
        <a:gradFill rotWithShape="0">
          <a:gsLst>
            <a:gs pos="0">
              <a:schemeClr val="accent1">
                <a:alpha val="90000"/>
                <a:hueOff val="0"/>
                <a:satOff val="0"/>
                <a:lumOff val="0"/>
                <a:alphaOff val="-4800"/>
                <a:shade val="51000"/>
                <a:satMod val="130000"/>
              </a:schemeClr>
            </a:gs>
            <a:gs pos="80000">
              <a:schemeClr val="accent1">
                <a:alpha val="90000"/>
                <a:hueOff val="0"/>
                <a:satOff val="0"/>
                <a:lumOff val="0"/>
                <a:alphaOff val="-4800"/>
                <a:shade val="93000"/>
                <a:satMod val="130000"/>
              </a:schemeClr>
            </a:gs>
            <a:gs pos="100000">
              <a:schemeClr val="accent1">
                <a:alpha val="90000"/>
                <a:hueOff val="0"/>
                <a:satOff val="0"/>
                <a:lumOff val="0"/>
                <a:alphaOff val="-48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TTAA </a:t>
          </a:r>
        </a:p>
        <a:p>
          <a:pPr lvl="0" algn="ctr" defTabSz="311150">
            <a:lnSpc>
              <a:spcPct val="90000"/>
            </a:lnSpc>
            <a:spcBef>
              <a:spcPct val="0"/>
            </a:spcBef>
            <a:spcAft>
              <a:spcPct val="35000"/>
            </a:spcAft>
          </a:pPr>
          <a:r>
            <a:rPr lang="en-US" sz="700" kern="1200"/>
            <a:t>A Estimate</a:t>
          </a:r>
        </a:p>
        <a:p>
          <a:pPr lvl="0" algn="ctr" defTabSz="311150">
            <a:lnSpc>
              <a:spcPct val="90000"/>
            </a:lnSpc>
            <a:spcBef>
              <a:spcPct val="0"/>
            </a:spcBef>
            <a:spcAft>
              <a:spcPct val="35000"/>
            </a:spcAft>
          </a:pPr>
          <a:r>
            <a:rPr lang="en-US" sz="700" kern="1200"/>
            <a:t>[If Applicable]</a:t>
          </a:r>
        </a:p>
      </dsp:txBody>
      <dsp:txXfrm>
        <a:off x="3590257" y="55704"/>
        <a:ext cx="971542" cy="582925"/>
      </dsp:txXfrm>
    </dsp:sp>
    <dsp:sp modelId="{BBEADE36-7E2C-4261-878B-8262B6DE6D8F}">
      <dsp:nvSpPr>
        <dsp:cNvPr id="0" name=""/>
        <dsp:cNvSpPr/>
      </dsp:nvSpPr>
      <dsp:spPr>
        <a:xfrm>
          <a:off x="5754997" y="301446"/>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62519"/>
              <a:satOff val="-1155"/>
              <a:lumOff val="5354"/>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45838" y="346049"/>
        <a:ext cx="11172" cy="2234"/>
      </dsp:txXfrm>
    </dsp:sp>
    <dsp:sp modelId="{CE3B6514-0C26-48E4-AE37-FD15BF93D0B9}">
      <dsp:nvSpPr>
        <dsp:cNvPr id="0" name=""/>
        <dsp:cNvSpPr/>
      </dsp:nvSpPr>
      <dsp:spPr>
        <a:xfrm>
          <a:off x="4785254" y="55704"/>
          <a:ext cx="971542" cy="582925"/>
        </a:xfrm>
        <a:prstGeom prst="rect">
          <a:avLst/>
        </a:prstGeom>
        <a:gradFill rotWithShape="0">
          <a:gsLst>
            <a:gs pos="0">
              <a:schemeClr val="accent1">
                <a:alpha val="90000"/>
                <a:hueOff val="0"/>
                <a:satOff val="0"/>
                <a:lumOff val="0"/>
                <a:alphaOff val="-6400"/>
                <a:shade val="51000"/>
                <a:satMod val="130000"/>
              </a:schemeClr>
            </a:gs>
            <a:gs pos="80000">
              <a:schemeClr val="accent1">
                <a:alpha val="90000"/>
                <a:hueOff val="0"/>
                <a:satOff val="0"/>
                <a:lumOff val="0"/>
                <a:alphaOff val="-6400"/>
                <a:shade val="93000"/>
                <a:satMod val="130000"/>
              </a:schemeClr>
            </a:gs>
            <a:gs pos="100000">
              <a:schemeClr val="accent1">
                <a:alpha val="90000"/>
                <a:hueOff val="0"/>
                <a:satOff val="0"/>
                <a:lumOff val="0"/>
                <a:alphaOff val="-64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Develop Certification Form and RFP</a:t>
          </a:r>
        </a:p>
      </dsp:txBody>
      <dsp:txXfrm>
        <a:off x="4785254" y="55704"/>
        <a:ext cx="971542" cy="582925"/>
      </dsp:txXfrm>
    </dsp:sp>
    <dsp:sp modelId="{D59D6298-EBAB-4B05-B50B-7C350F1BAF0F}">
      <dsp:nvSpPr>
        <dsp:cNvPr id="0" name=""/>
        <dsp:cNvSpPr/>
      </dsp:nvSpPr>
      <dsp:spPr>
        <a:xfrm>
          <a:off x="491036" y="636829"/>
          <a:ext cx="5974986" cy="192854"/>
        </a:xfrm>
        <a:custGeom>
          <a:avLst/>
          <a:gdLst/>
          <a:ahLst/>
          <a:cxnLst/>
          <a:rect l="0" t="0" r="0" b="0"/>
          <a:pathLst>
            <a:path>
              <a:moveTo>
                <a:pt x="5974986" y="0"/>
              </a:moveTo>
              <a:lnTo>
                <a:pt x="5974986" y="113527"/>
              </a:lnTo>
              <a:lnTo>
                <a:pt x="0" y="113527"/>
              </a:lnTo>
              <a:lnTo>
                <a:pt x="0" y="192854"/>
              </a:lnTo>
            </a:path>
          </a:pathLst>
        </a:custGeom>
        <a:noFill/>
        <a:ln w="9525" cap="flat" cmpd="sng" algn="ctr">
          <a:solidFill>
            <a:schemeClr val="accent1">
              <a:shade val="90000"/>
              <a:hueOff val="78148"/>
              <a:satOff val="-1443"/>
              <a:lumOff val="6693"/>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29050" y="732139"/>
        <a:ext cx="298958" cy="2234"/>
      </dsp:txXfrm>
    </dsp:sp>
    <dsp:sp modelId="{5CC6338A-5747-4D3F-B17E-F7446D45354C}">
      <dsp:nvSpPr>
        <dsp:cNvPr id="0" name=""/>
        <dsp:cNvSpPr/>
      </dsp:nvSpPr>
      <dsp:spPr>
        <a:xfrm>
          <a:off x="5980252" y="55704"/>
          <a:ext cx="971542" cy="582925"/>
        </a:xfrm>
        <a:prstGeom prst="rect">
          <a:avLst/>
        </a:prstGeom>
        <a:gradFill rotWithShape="0">
          <a:gsLst>
            <a:gs pos="0">
              <a:schemeClr val="accent1">
                <a:alpha val="90000"/>
                <a:hueOff val="0"/>
                <a:satOff val="0"/>
                <a:lumOff val="0"/>
                <a:alphaOff val="-8000"/>
                <a:shade val="51000"/>
                <a:satMod val="130000"/>
              </a:schemeClr>
            </a:gs>
            <a:gs pos="80000">
              <a:schemeClr val="accent1">
                <a:alpha val="90000"/>
                <a:hueOff val="0"/>
                <a:satOff val="0"/>
                <a:lumOff val="0"/>
                <a:alphaOff val="-8000"/>
                <a:shade val="93000"/>
                <a:satMod val="130000"/>
              </a:schemeClr>
            </a:gs>
            <a:gs pos="100000">
              <a:schemeClr val="accent1">
                <a:alpha val="90000"/>
                <a:hueOff val="0"/>
                <a:satOff val="0"/>
                <a:lumOff val="0"/>
                <a:alphaOff val="-8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DBE Goal Setting Process </a:t>
          </a:r>
        </a:p>
        <a:p>
          <a:pPr lvl="0" algn="ctr" defTabSz="311150">
            <a:lnSpc>
              <a:spcPct val="90000"/>
            </a:lnSpc>
            <a:spcBef>
              <a:spcPct val="0"/>
            </a:spcBef>
            <a:spcAft>
              <a:spcPct val="35000"/>
            </a:spcAft>
          </a:pPr>
          <a:r>
            <a:rPr lang="en-US" sz="700" kern="1200"/>
            <a:t>[If Applicable]</a:t>
          </a:r>
        </a:p>
      </dsp:txBody>
      <dsp:txXfrm>
        <a:off x="5980252" y="55704"/>
        <a:ext cx="971542" cy="582925"/>
      </dsp:txXfrm>
    </dsp:sp>
    <dsp:sp modelId="{F0D697F7-2A23-4C34-96EF-BBD0A60FC745}">
      <dsp:nvSpPr>
        <dsp:cNvPr id="0" name=""/>
        <dsp:cNvSpPr/>
      </dsp:nvSpPr>
      <dsp:spPr>
        <a:xfrm>
          <a:off x="975007" y="110782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93778"/>
              <a:satOff val="-1732"/>
              <a:lumOff val="8032"/>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65848" y="1152429"/>
        <a:ext cx="11172" cy="2234"/>
      </dsp:txXfrm>
    </dsp:sp>
    <dsp:sp modelId="{F76954BC-063C-4DD2-B2C4-C2D8982358D4}">
      <dsp:nvSpPr>
        <dsp:cNvPr id="0" name=""/>
        <dsp:cNvSpPr/>
      </dsp:nvSpPr>
      <dsp:spPr>
        <a:xfrm>
          <a:off x="5265" y="862084"/>
          <a:ext cx="971542" cy="582925"/>
        </a:xfrm>
        <a:prstGeom prst="rect">
          <a:avLst/>
        </a:prstGeom>
        <a:gradFill rotWithShape="0">
          <a:gsLst>
            <a:gs pos="0">
              <a:schemeClr val="accent1">
                <a:alpha val="90000"/>
                <a:hueOff val="0"/>
                <a:satOff val="0"/>
                <a:lumOff val="0"/>
                <a:alphaOff val="-9600"/>
                <a:shade val="51000"/>
                <a:satMod val="130000"/>
              </a:schemeClr>
            </a:gs>
            <a:gs pos="80000">
              <a:schemeClr val="accent1">
                <a:alpha val="90000"/>
                <a:hueOff val="0"/>
                <a:satOff val="0"/>
                <a:lumOff val="0"/>
                <a:alphaOff val="-9600"/>
                <a:shade val="93000"/>
                <a:satMod val="130000"/>
              </a:schemeClr>
            </a:gs>
            <a:gs pos="100000">
              <a:schemeClr val="accent1">
                <a:alpha val="90000"/>
                <a:hueOff val="0"/>
                <a:satOff val="0"/>
                <a:lumOff val="0"/>
                <a:alphaOff val="-96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Complete the CPS</a:t>
          </a:r>
        </a:p>
      </dsp:txBody>
      <dsp:txXfrm>
        <a:off x="5265" y="862084"/>
        <a:ext cx="971542" cy="582925"/>
      </dsp:txXfrm>
    </dsp:sp>
    <dsp:sp modelId="{4C42ADDE-52F2-4012-880E-4F186EE9B23E}">
      <dsp:nvSpPr>
        <dsp:cNvPr id="0" name=""/>
        <dsp:cNvSpPr/>
      </dsp:nvSpPr>
      <dsp:spPr>
        <a:xfrm>
          <a:off x="2170005" y="110782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09408"/>
              <a:satOff val="-2020"/>
              <a:lumOff val="937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0846" y="1152429"/>
        <a:ext cx="11172" cy="2234"/>
      </dsp:txXfrm>
    </dsp:sp>
    <dsp:sp modelId="{1874B7C2-BA85-4DD7-8524-DDDE642647CC}">
      <dsp:nvSpPr>
        <dsp:cNvPr id="0" name=""/>
        <dsp:cNvSpPr/>
      </dsp:nvSpPr>
      <dsp:spPr>
        <a:xfrm>
          <a:off x="1200262" y="862084"/>
          <a:ext cx="971542" cy="582925"/>
        </a:xfrm>
        <a:prstGeom prst="rect">
          <a:avLst/>
        </a:prstGeom>
        <a:gradFill rotWithShape="0">
          <a:gsLst>
            <a:gs pos="0">
              <a:schemeClr val="accent1">
                <a:alpha val="90000"/>
                <a:hueOff val="0"/>
                <a:satOff val="0"/>
                <a:lumOff val="0"/>
                <a:alphaOff val="-11200"/>
                <a:shade val="51000"/>
                <a:satMod val="130000"/>
              </a:schemeClr>
            </a:gs>
            <a:gs pos="80000">
              <a:schemeClr val="accent1">
                <a:alpha val="90000"/>
                <a:hueOff val="0"/>
                <a:satOff val="0"/>
                <a:lumOff val="0"/>
                <a:alphaOff val="-11200"/>
                <a:shade val="93000"/>
                <a:satMod val="130000"/>
              </a:schemeClr>
            </a:gs>
            <a:gs pos="100000">
              <a:schemeClr val="accent1">
                <a:alpha val="90000"/>
                <a:hueOff val="0"/>
                <a:satOff val="0"/>
                <a:lumOff val="0"/>
                <a:alphaOff val="-112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Submit to Consultant Services for Processing </a:t>
          </a:r>
        </a:p>
        <a:p>
          <a:pPr lvl="0" algn="ctr" defTabSz="311150">
            <a:lnSpc>
              <a:spcPct val="90000"/>
            </a:lnSpc>
            <a:spcBef>
              <a:spcPct val="0"/>
            </a:spcBef>
            <a:spcAft>
              <a:spcPct val="35000"/>
            </a:spcAft>
          </a:pPr>
          <a:r>
            <a:rPr lang="en-US" sz="700" kern="1200"/>
            <a:t>[Certification Package]</a:t>
          </a:r>
        </a:p>
      </dsp:txBody>
      <dsp:txXfrm>
        <a:off x="1200262" y="862084"/>
        <a:ext cx="971542" cy="582925"/>
      </dsp:txXfrm>
    </dsp:sp>
    <dsp:sp modelId="{E1931A03-A816-4B95-BCA7-947ECDF48D2C}">
      <dsp:nvSpPr>
        <dsp:cNvPr id="0" name=""/>
        <dsp:cNvSpPr/>
      </dsp:nvSpPr>
      <dsp:spPr>
        <a:xfrm>
          <a:off x="3365002" y="110782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25037"/>
              <a:satOff val="-2309"/>
              <a:lumOff val="1070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55843" y="1152429"/>
        <a:ext cx="11172" cy="2234"/>
      </dsp:txXfrm>
    </dsp:sp>
    <dsp:sp modelId="{9C8D11BB-F61E-4F61-87B9-52312253F6AA}">
      <dsp:nvSpPr>
        <dsp:cNvPr id="0" name=""/>
        <dsp:cNvSpPr/>
      </dsp:nvSpPr>
      <dsp:spPr>
        <a:xfrm>
          <a:off x="2395260" y="862084"/>
          <a:ext cx="971542" cy="582925"/>
        </a:xfrm>
        <a:prstGeom prst="rect">
          <a:avLst/>
        </a:prstGeom>
        <a:gradFill rotWithShape="0">
          <a:gsLst>
            <a:gs pos="0">
              <a:schemeClr val="accent1">
                <a:alpha val="90000"/>
                <a:hueOff val="0"/>
                <a:satOff val="0"/>
                <a:lumOff val="0"/>
                <a:alphaOff val="-12800"/>
                <a:shade val="51000"/>
                <a:satMod val="130000"/>
              </a:schemeClr>
            </a:gs>
            <a:gs pos="80000">
              <a:schemeClr val="accent1">
                <a:alpha val="90000"/>
                <a:hueOff val="0"/>
                <a:satOff val="0"/>
                <a:lumOff val="0"/>
                <a:alphaOff val="-12800"/>
                <a:shade val="93000"/>
                <a:satMod val="130000"/>
              </a:schemeClr>
            </a:gs>
            <a:gs pos="100000">
              <a:schemeClr val="accent1">
                <a:alpha val="90000"/>
                <a:hueOff val="0"/>
                <a:satOff val="0"/>
                <a:lumOff val="0"/>
                <a:alphaOff val="-128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Advertise RFP</a:t>
          </a:r>
        </a:p>
      </dsp:txBody>
      <dsp:txXfrm>
        <a:off x="2395260" y="862084"/>
        <a:ext cx="971542" cy="582925"/>
      </dsp:txXfrm>
    </dsp:sp>
    <dsp:sp modelId="{C74F891D-347A-4FC4-9095-EF1C1CCA640D}">
      <dsp:nvSpPr>
        <dsp:cNvPr id="0" name=""/>
        <dsp:cNvSpPr/>
      </dsp:nvSpPr>
      <dsp:spPr>
        <a:xfrm>
          <a:off x="4559999" y="110782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40667"/>
              <a:satOff val="-2598"/>
              <a:lumOff val="1204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650840" y="1152429"/>
        <a:ext cx="11172" cy="2234"/>
      </dsp:txXfrm>
    </dsp:sp>
    <dsp:sp modelId="{5C079E87-4D3B-48FD-AEE5-705C1E5777E5}">
      <dsp:nvSpPr>
        <dsp:cNvPr id="0" name=""/>
        <dsp:cNvSpPr/>
      </dsp:nvSpPr>
      <dsp:spPr>
        <a:xfrm>
          <a:off x="3590257" y="862084"/>
          <a:ext cx="971542" cy="582925"/>
        </a:xfrm>
        <a:prstGeom prst="rect">
          <a:avLst/>
        </a:prstGeom>
        <a:gradFill rotWithShape="0">
          <a:gsLst>
            <a:gs pos="0">
              <a:schemeClr val="accent1">
                <a:alpha val="90000"/>
                <a:hueOff val="0"/>
                <a:satOff val="0"/>
                <a:lumOff val="0"/>
                <a:alphaOff val="-14400"/>
                <a:shade val="51000"/>
                <a:satMod val="130000"/>
              </a:schemeClr>
            </a:gs>
            <a:gs pos="80000">
              <a:schemeClr val="accent1">
                <a:alpha val="90000"/>
                <a:hueOff val="0"/>
                <a:satOff val="0"/>
                <a:lumOff val="0"/>
                <a:alphaOff val="-14400"/>
                <a:shade val="93000"/>
                <a:satMod val="130000"/>
              </a:schemeClr>
            </a:gs>
            <a:gs pos="100000">
              <a:schemeClr val="accent1">
                <a:alpha val="90000"/>
                <a:hueOff val="0"/>
                <a:satOff val="0"/>
                <a:lumOff val="0"/>
                <a:alphaOff val="-144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Selection Committee Approval and Scheduling</a:t>
          </a:r>
        </a:p>
      </dsp:txBody>
      <dsp:txXfrm>
        <a:off x="3590257" y="862084"/>
        <a:ext cx="971542" cy="582925"/>
      </dsp:txXfrm>
    </dsp:sp>
    <dsp:sp modelId="{FE8E2594-547B-4B72-8C86-BB6309B85E70}">
      <dsp:nvSpPr>
        <dsp:cNvPr id="0" name=""/>
        <dsp:cNvSpPr/>
      </dsp:nvSpPr>
      <dsp:spPr>
        <a:xfrm>
          <a:off x="5754997" y="110782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56297"/>
              <a:satOff val="-2886"/>
              <a:lumOff val="1338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45838" y="1152429"/>
        <a:ext cx="11172" cy="2234"/>
      </dsp:txXfrm>
    </dsp:sp>
    <dsp:sp modelId="{CAB089C6-477C-4896-8A44-3A7CF7EAF728}">
      <dsp:nvSpPr>
        <dsp:cNvPr id="0" name=""/>
        <dsp:cNvSpPr/>
      </dsp:nvSpPr>
      <dsp:spPr>
        <a:xfrm>
          <a:off x="4785254" y="862084"/>
          <a:ext cx="971542" cy="582925"/>
        </a:xfrm>
        <a:prstGeom prst="rect">
          <a:avLst/>
        </a:prstGeom>
        <a:gradFill rotWithShape="0">
          <a:gsLst>
            <a:gs pos="0">
              <a:schemeClr val="accent1">
                <a:alpha val="90000"/>
                <a:hueOff val="0"/>
                <a:satOff val="0"/>
                <a:lumOff val="0"/>
                <a:alphaOff val="-16000"/>
                <a:shade val="51000"/>
                <a:satMod val="130000"/>
              </a:schemeClr>
            </a:gs>
            <a:gs pos="80000">
              <a:schemeClr val="accent1">
                <a:alpha val="90000"/>
                <a:hueOff val="0"/>
                <a:satOff val="0"/>
                <a:lumOff val="0"/>
                <a:alphaOff val="-16000"/>
                <a:shade val="93000"/>
                <a:satMod val="130000"/>
              </a:schemeClr>
            </a:gs>
            <a:gs pos="100000">
              <a:schemeClr val="accent1">
                <a:alpha val="90000"/>
                <a:hueOff val="0"/>
                <a:satOff val="0"/>
                <a:lumOff val="0"/>
                <a:alphaOff val="-16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Question and Answer Period</a:t>
          </a:r>
        </a:p>
      </dsp:txBody>
      <dsp:txXfrm>
        <a:off x="4785254" y="862084"/>
        <a:ext cx="971542" cy="582925"/>
      </dsp:txXfrm>
    </dsp:sp>
    <dsp:sp modelId="{4DBB3482-1D1D-4C68-81C9-297AFD899016}">
      <dsp:nvSpPr>
        <dsp:cNvPr id="0" name=""/>
        <dsp:cNvSpPr/>
      </dsp:nvSpPr>
      <dsp:spPr>
        <a:xfrm>
          <a:off x="491036" y="1443209"/>
          <a:ext cx="5974986" cy="192854"/>
        </a:xfrm>
        <a:custGeom>
          <a:avLst/>
          <a:gdLst/>
          <a:ahLst/>
          <a:cxnLst/>
          <a:rect l="0" t="0" r="0" b="0"/>
          <a:pathLst>
            <a:path>
              <a:moveTo>
                <a:pt x="5974986" y="0"/>
              </a:moveTo>
              <a:lnTo>
                <a:pt x="5974986" y="113527"/>
              </a:lnTo>
              <a:lnTo>
                <a:pt x="0" y="113527"/>
              </a:lnTo>
              <a:lnTo>
                <a:pt x="0" y="192854"/>
              </a:lnTo>
            </a:path>
          </a:pathLst>
        </a:custGeom>
        <a:noFill/>
        <a:ln w="9525" cap="flat" cmpd="sng" algn="ctr">
          <a:solidFill>
            <a:schemeClr val="accent1">
              <a:shade val="90000"/>
              <a:hueOff val="171926"/>
              <a:satOff val="-3175"/>
              <a:lumOff val="14725"/>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29050" y="1538520"/>
        <a:ext cx="298958" cy="2234"/>
      </dsp:txXfrm>
    </dsp:sp>
    <dsp:sp modelId="{FC231E62-095F-4976-B8A5-8CB7EC382947}">
      <dsp:nvSpPr>
        <dsp:cNvPr id="0" name=""/>
        <dsp:cNvSpPr/>
      </dsp:nvSpPr>
      <dsp:spPr>
        <a:xfrm>
          <a:off x="5980252" y="862084"/>
          <a:ext cx="971542" cy="582925"/>
        </a:xfrm>
        <a:prstGeom prst="rect">
          <a:avLst/>
        </a:prstGeom>
        <a:gradFill rotWithShape="0">
          <a:gsLst>
            <a:gs pos="0">
              <a:schemeClr val="accent1">
                <a:alpha val="90000"/>
                <a:hueOff val="0"/>
                <a:satOff val="0"/>
                <a:lumOff val="0"/>
                <a:alphaOff val="-17600"/>
                <a:shade val="51000"/>
                <a:satMod val="130000"/>
              </a:schemeClr>
            </a:gs>
            <a:gs pos="80000">
              <a:schemeClr val="accent1">
                <a:alpha val="90000"/>
                <a:hueOff val="0"/>
                <a:satOff val="0"/>
                <a:lumOff val="0"/>
                <a:alphaOff val="-17600"/>
                <a:shade val="93000"/>
                <a:satMod val="130000"/>
              </a:schemeClr>
            </a:gs>
            <a:gs pos="100000">
              <a:schemeClr val="accent1">
                <a:alpha val="90000"/>
                <a:hueOff val="0"/>
                <a:satOff val="0"/>
                <a:lumOff val="0"/>
                <a:alphaOff val="-176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Proposal Submittal and Selection Committee Materials</a:t>
          </a:r>
        </a:p>
      </dsp:txBody>
      <dsp:txXfrm>
        <a:off x="5980252" y="862084"/>
        <a:ext cx="971542" cy="582925"/>
      </dsp:txXfrm>
    </dsp:sp>
    <dsp:sp modelId="{07379E4C-4B35-403F-ADB6-0F719E30864D}">
      <dsp:nvSpPr>
        <dsp:cNvPr id="0" name=""/>
        <dsp:cNvSpPr/>
      </dsp:nvSpPr>
      <dsp:spPr>
        <a:xfrm>
          <a:off x="975007" y="191420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187556"/>
              <a:satOff val="-3464"/>
              <a:lumOff val="16063"/>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65848" y="1958810"/>
        <a:ext cx="11172" cy="2234"/>
      </dsp:txXfrm>
    </dsp:sp>
    <dsp:sp modelId="{BA55FEA1-888D-40CD-828A-39C01A359CE2}">
      <dsp:nvSpPr>
        <dsp:cNvPr id="0" name=""/>
        <dsp:cNvSpPr/>
      </dsp:nvSpPr>
      <dsp:spPr>
        <a:xfrm>
          <a:off x="5265" y="1668464"/>
          <a:ext cx="971542" cy="582925"/>
        </a:xfrm>
        <a:prstGeom prst="rect">
          <a:avLst/>
        </a:prstGeom>
        <a:gradFill rotWithShape="0">
          <a:gsLst>
            <a:gs pos="0">
              <a:schemeClr val="accent1">
                <a:alpha val="90000"/>
                <a:hueOff val="0"/>
                <a:satOff val="0"/>
                <a:lumOff val="0"/>
                <a:alphaOff val="-19200"/>
                <a:shade val="51000"/>
                <a:satMod val="130000"/>
              </a:schemeClr>
            </a:gs>
            <a:gs pos="80000">
              <a:schemeClr val="accent1">
                <a:alpha val="90000"/>
                <a:hueOff val="0"/>
                <a:satOff val="0"/>
                <a:lumOff val="0"/>
                <a:alphaOff val="-19200"/>
                <a:shade val="93000"/>
                <a:satMod val="130000"/>
              </a:schemeClr>
            </a:gs>
            <a:gs pos="100000">
              <a:schemeClr val="accent1">
                <a:alpha val="90000"/>
                <a:hueOff val="0"/>
                <a:satOff val="0"/>
                <a:lumOff val="0"/>
                <a:alphaOff val="-192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Conduct Selection Committee Meeting</a:t>
          </a:r>
        </a:p>
      </dsp:txBody>
      <dsp:txXfrm>
        <a:off x="5265" y="1668464"/>
        <a:ext cx="971542" cy="582925"/>
      </dsp:txXfrm>
    </dsp:sp>
    <dsp:sp modelId="{209FB87F-94BA-4E52-B6C0-12B5D3EF1BBF}">
      <dsp:nvSpPr>
        <dsp:cNvPr id="0" name=""/>
        <dsp:cNvSpPr/>
      </dsp:nvSpPr>
      <dsp:spPr>
        <a:xfrm>
          <a:off x="2170005" y="191420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03186"/>
              <a:satOff val="-3752"/>
              <a:lumOff val="17402"/>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0846" y="1958810"/>
        <a:ext cx="11172" cy="2234"/>
      </dsp:txXfrm>
    </dsp:sp>
    <dsp:sp modelId="{DA0B1097-F9FB-47BC-8B2E-CD04091FDFF5}">
      <dsp:nvSpPr>
        <dsp:cNvPr id="0" name=""/>
        <dsp:cNvSpPr/>
      </dsp:nvSpPr>
      <dsp:spPr>
        <a:xfrm>
          <a:off x="1200262" y="1668464"/>
          <a:ext cx="971542" cy="582925"/>
        </a:xfrm>
        <a:prstGeom prst="rect">
          <a:avLst/>
        </a:prstGeom>
        <a:gradFill rotWithShape="0">
          <a:gsLst>
            <a:gs pos="0">
              <a:schemeClr val="accent1">
                <a:alpha val="90000"/>
                <a:hueOff val="0"/>
                <a:satOff val="0"/>
                <a:lumOff val="0"/>
                <a:alphaOff val="-20800"/>
                <a:shade val="51000"/>
                <a:satMod val="130000"/>
              </a:schemeClr>
            </a:gs>
            <a:gs pos="80000">
              <a:schemeClr val="accent1">
                <a:alpha val="90000"/>
                <a:hueOff val="0"/>
                <a:satOff val="0"/>
                <a:lumOff val="0"/>
                <a:alphaOff val="-20800"/>
                <a:shade val="93000"/>
                <a:satMod val="130000"/>
              </a:schemeClr>
            </a:gs>
            <a:gs pos="100000">
              <a:schemeClr val="accent1">
                <a:alpha val="90000"/>
                <a:hueOff val="0"/>
                <a:satOff val="0"/>
                <a:lumOff val="0"/>
                <a:alphaOff val="-208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Obtain Approval of Selection</a:t>
          </a:r>
        </a:p>
      </dsp:txBody>
      <dsp:txXfrm>
        <a:off x="1200262" y="1668464"/>
        <a:ext cx="971542" cy="582925"/>
      </dsp:txXfrm>
    </dsp:sp>
    <dsp:sp modelId="{C0E38E68-99AA-4A8C-80E4-AA138033C591}">
      <dsp:nvSpPr>
        <dsp:cNvPr id="0" name=""/>
        <dsp:cNvSpPr/>
      </dsp:nvSpPr>
      <dsp:spPr>
        <a:xfrm>
          <a:off x="3365002" y="191420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18815"/>
              <a:satOff val="-4041"/>
              <a:lumOff val="18741"/>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55843" y="1958810"/>
        <a:ext cx="11172" cy="2234"/>
      </dsp:txXfrm>
    </dsp:sp>
    <dsp:sp modelId="{025FE92C-232C-4187-A695-AAC8F9E41DAD}">
      <dsp:nvSpPr>
        <dsp:cNvPr id="0" name=""/>
        <dsp:cNvSpPr/>
      </dsp:nvSpPr>
      <dsp:spPr>
        <a:xfrm>
          <a:off x="2395260" y="1668464"/>
          <a:ext cx="971542" cy="582925"/>
        </a:xfrm>
        <a:prstGeom prst="rect">
          <a:avLst/>
        </a:prstGeom>
        <a:gradFill rotWithShape="0">
          <a:gsLst>
            <a:gs pos="0">
              <a:schemeClr val="accent1">
                <a:alpha val="90000"/>
                <a:hueOff val="0"/>
                <a:satOff val="0"/>
                <a:lumOff val="0"/>
                <a:alphaOff val="-22400"/>
                <a:shade val="51000"/>
                <a:satMod val="130000"/>
              </a:schemeClr>
            </a:gs>
            <a:gs pos="80000">
              <a:schemeClr val="accent1">
                <a:alpha val="90000"/>
                <a:hueOff val="0"/>
                <a:satOff val="0"/>
                <a:lumOff val="0"/>
                <a:alphaOff val="-22400"/>
                <a:shade val="93000"/>
                <a:satMod val="130000"/>
              </a:schemeClr>
            </a:gs>
            <a:gs pos="100000">
              <a:schemeClr val="accent1">
                <a:alpha val="90000"/>
                <a:hueOff val="0"/>
                <a:satOff val="0"/>
                <a:lumOff val="0"/>
                <a:alphaOff val="-224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Notify Responders</a:t>
          </a:r>
        </a:p>
      </dsp:txBody>
      <dsp:txXfrm>
        <a:off x="2395260" y="1668464"/>
        <a:ext cx="971542" cy="582925"/>
      </dsp:txXfrm>
    </dsp:sp>
    <dsp:sp modelId="{AB5679E4-3E78-431C-B860-2AE435C0021E}">
      <dsp:nvSpPr>
        <dsp:cNvPr id="0" name=""/>
        <dsp:cNvSpPr/>
      </dsp:nvSpPr>
      <dsp:spPr>
        <a:xfrm>
          <a:off x="4559999" y="191420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34445"/>
              <a:satOff val="-4329"/>
              <a:lumOff val="2007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650840" y="1958810"/>
        <a:ext cx="11172" cy="2234"/>
      </dsp:txXfrm>
    </dsp:sp>
    <dsp:sp modelId="{7E69A00F-BAFC-461A-BDA3-0804258D8212}">
      <dsp:nvSpPr>
        <dsp:cNvPr id="0" name=""/>
        <dsp:cNvSpPr/>
      </dsp:nvSpPr>
      <dsp:spPr>
        <a:xfrm>
          <a:off x="3590257" y="1668464"/>
          <a:ext cx="971542" cy="582925"/>
        </a:xfrm>
        <a:prstGeom prst="rect">
          <a:avLst/>
        </a:prstGeom>
        <a:gradFill rotWithShape="0">
          <a:gsLst>
            <a:gs pos="0">
              <a:schemeClr val="accent1">
                <a:alpha val="90000"/>
                <a:hueOff val="0"/>
                <a:satOff val="0"/>
                <a:lumOff val="0"/>
                <a:alphaOff val="-24000"/>
                <a:shade val="51000"/>
                <a:satMod val="130000"/>
              </a:schemeClr>
            </a:gs>
            <a:gs pos="80000">
              <a:schemeClr val="accent1">
                <a:alpha val="90000"/>
                <a:hueOff val="0"/>
                <a:satOff val="0"/>
                <a:lumOff val="0"/>
                <a:alphaOff val="-24000"/>
                <a:shade val="93000"/>
                <a:satMod val="130000"/>
              </a:schemeClr>
            </a:gs>
            <a:gs pos="100000">
              <a:schemeClr val="accent1">
                <a:alpha val="90000"/>
                <a:hueOff val="0"/>
                <a:satOff val="0"/>
                <a:lumOff val="0"/>
                <a:alphaOff val="-24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Pre-Award Audit</a:t>
          </a:r>
        </a:p>
        <a:p>
          <a:pPr lvl="0" algn="ctr" defTabSz="311150">
            <a:lnSpc>
              <a:spcPct val="90000"/>
            </a:lnSpc>
            <a:spcBef>
              <a:spcPct val="0"/>
            </a:spcBef>
            <a:spcAft>
              <a:spcPct val="35000"/>
            </a:spcAft>
          </a:pPr>
          <a:r>
            <a:rPr lang="en-US" sz="700" kern="1200"/>
            <a:t>[If Applicable]</a:t>
          </a:r>
        </a:p>
      </dsp:txBody>
      <dsp:txXfrm>
        <a:off x="3590257" y="1668464"/>
        <a:ext cx="971542" cy="582925"/>
      </dsp:txXfrm>
    </dsp:sp>
    <dsp:sp modelId="{60CB6EE5-9DD6-4542-895E-41FAD324E693}">
      <dsp:nvSpPr>
        <dsp:cNvPr id="0" name=""/>
        <dsp:cNvSpPr/>
      </dsp:nvSpPr>
      <dsp:spPr>
        <a:xfrm>
          <a:off x="5754997" y="191420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50074"/>
              <a:satOff val="-4618"/>
              <a:lumOff val="2141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45838" y="1958810"/>
        <a:ext cx="11172" cy="2234"/>
      </dsp:txXfrm>
    </dsp:sp>
    <dsp:sp modelId="{902F0B65-E95D-4A24-A929-0DE3EEA0D31E}">
      <dsp:nvSpPr>
        <dsp:cNvPr id="0" name=""/>
        <dsp:cNvSpPr/>
      </dsp:nvSpPr>
      <dsp:spPr>
        <a:xfrm>
          <a:off x="4785254" y="1668464"/>
          <a:ext cx="971542" cy="582925"/>
        </a:xfrm>
        <a:prstGeom prst="rect">
          <a:avLst/>
        </a:prstGeom>
        <a:gradFill rotWithShape="0">
          <a:gsLst>
            <a:gs pos="0">
              <a:schemeClr val="accent1">
                <a:alpha val="90000"/>
                <a:hueOff val="0"/>
                <a:satOff val="0"/>
                <a:lumOff val="0"/>
                <a:alphaOff val="-25600"/>
                <a:shade val="51000"/>
                <a:satMod val="130000"/>
              </a:schemeClr>
            </a:gs>
            <a:gs pos="80000">
              <a:schemeClr val="accent1">
                <a:alpha val="90000"/>
                <a:hueOff val="0"/>
                <a:satOff val="0"/>
                <a:lumOff val="0"/>
                <a:alphaOff val="-25600"/>
                <a:shade val="93000"/>
                <a:satMod val="130000"/>
              </a:schemeClr>
            </a:gs>
            <a:gs pos="100000">
              <a:schemeClr val="accent1">
                <a:alpha val="90000"/>
                <a:hueOff val="0"/>
                <a:satOff val="0"/>
                <a:lumOff val="0"/>
                <a:alphaOff val="-256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DBE Contract Clearance </a:t>
          </a:r>
        </a:p>
        <a:p>
          <a:pPr lvl="0" algn="ctr" defTabSz="311150">
            <a:lnSpc>
              <a:spcPct val="90000"/>
            </a:lnSpc>
            <a:spcBef>
              <a:spcPct val="0"/>
            </a:spcBef>
            <a:spcAft>
              <a:spcPct val="35000"/>
            </a:spcAft>
          </a:pPr>
          <a:r>
            <a:rPr lang="en-US" sz="700" kern="1200"/>
            <a:t>[If Applicable]</a:t>
          </a:r>
        </a:p>
      </dsp:txBody>
      <dsp:txXfrm>
        <a:off x="4785254" y="1668464"/>
        <a:ext cx="971542" cy="582925"/>
      </dsp:txXfrm>
    </dsp:sp>
    <dsp:sp modelId="{2EAC90D2-7905-482D-9B00-8BC5436D6FCA}">
      <dsp:nvSpPr>
        <dsp:cNvPr id="0" name=""/>
        <dsp:cNvSpPr/>
      </dsp:nvSpPr>
      <dsp:spPr>
        <a:xfrm>
          <a:off x="491036" y="2249590"/>
          <a:ext cx="5974986" cy="192854"/>
        </a:xfrm>
        <a:custGeom>
          <a:avLst/>
          <a:gdLst/>
          <a:ahLst/>
          <a:cxnLst/>
          <a:rect l="0" t="0" r="0" b="0"/>
          <a:pathLst>
            <a:path>
              <a:moveTo>
                <a:pt x="5974986" y="0"/>
              </a:moveTo>
              <a:lnTo>
                <a:pt x="5974986" y="113527"/>
              </a:lnTo>
              <a:lnTo>
                <a:pt x="0" y="113527"/>
              </a:lnTo>
              <a:lnTo>
                <a:pt x="0" y="192854"/>
              </a:lnTo>
            </a:path>
          </a:pathLst>
        </a:custGeom>
        <a:noFill/>
        <a:ln w="9525" cap="flat" cmpd="sng" algn="ctr">
          <a:solidFill>
            <a:schemeClr val="accent1">
              <a:shade val="90000"/>
              <a:hueOff val="265704"/>
              <a:satOff val="-4907"/>
              <a:lumOff val="2275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29050" y="2344900"/>
        <a:ext cx="298958" cy="2234"/>
      </dsp:txXfrm>
    </dsp:sp>
    <dsp:sp modelId="{88082FC3-671E-4C9A-9B4B-D8F5BE28E80C}">
      <dsp:nvSpPr>
        <dsp:cNvPr id="0" name=""/>
        <dsp:cNvSpPr/>
      </dsp:nvSpPr>
      <dsp:spPr>
        <a:xfrm>
          <a:off x="5980252" y="1668464"/>
          <a:ext cx="971542" cy="582925"/>
        </a:xfrm>
        <a:prstGeom prst="rect">
          <a:avLst/>
        </a:prstGeom>
        <a:gradFill rotWithShape="0">
          <a:gsLst>
            <a:gs pos="0">
              <a:schemeClr val="accent1">
                <a:alpha val="90000"/>
                <a:hueOff val="0"/>
                <a:satOff val="0"/>
                <a:lumOff val="0"/>
                <a:alphaOff val="-27200"/>
                <a:shade val="51000"/>
                <a:satMod val="130000"/>
              </a:schemeClr>
            </a:gs>
            <a:gs pos="80000">
              <a:schemeClr val="accent1">
                <a:alpha val="90000"/>
                <a:hueOff val="0"/>
                <a:satOff val="0"/>
                <a:lumOff val="0"/>
                <a:alphaOff val="-27200"/>
                <a:shade val="93000"/>
                <a:satMod val="130000"/>
              </a:schemeClr>
            </a:gs>
            <a:gs pos="100000">
              <a:schemeClr val="accent1">
                <a:alpha val="90000"/>
                <a:hueOff val="0"/>
                <a:satOff val="0"/>
                <a:lumOff val="0"/>
                <a:alphaOff val="-272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Conduct Negotiations</a:t>
          </a:r>
        </a:p>
      </dsp:txBody>
      <dsp:txXfrm>
        <a:off x="5980252" y="1668464"/>
        <a:ext cx="971542" cy="582925"/>
      </dsp:txXfrm>
    </dsp:sp>
    <dsp:sp modelId="{9431307C-9086-4C4D-B7CF-F6EACDC56CC7}">
      <dsp:nvSpPr>
        <dsp:cNvPr id="0" name=""/>
        <dsp:cNvSpPr/>
      </dsp:nvSpPr>
      <dsp:spPr>
        <a:xfrm>
          <a:off x="975007" y="272058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81334"/>
              <a:satOff val="-5195"/>
              <a:lumOff val="24095"/>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65848" y="2765190"/>
        <a:ext cx="11172" cy="2234"/>
      </dsp:txXfrm>
    </dsp:sp>
    <dsp:sp modelId="{6FDA9EBF-0477-4144-A336-5C815A249057}">
      <dsp:nvSpPr>
        <dsp:cNvPr id="0" name=""/>
        <dsp:cNvSpPr/>
      </dsp:nvSpPr>
      <dsp:spPr>
        <a:xfrm>
          <a:off x="5265" y="2474845"/>
          <a:ext cx="971542" cy="582925"/>
        </a:xfrm>
        <a:prstGeom prst="rect">
          <a:avLst/>
        </a:prstGeom>
        <a:gradFill rotWithShape="0">
          <a:gsLst>
            <a:gs pos="0">
              <a:schemeClr val="accent1">
                <a:alpha val="90000"/>
                <a:hueOff val="0"/>
                <a:satOff val="0"/>
                <a:lumOff val="0"/>
                <a:alphaOff val="-28800"/>
                <a:shade val="51000"/>
                <a:satMod val="130000"/>
              </a:schemeClr>
            </a:gs>
            <a:gs pos="80000">
              <a:schemeClr val="accent1">
                <a:alpha val="90000"/>
                <a:hueOff val="0"/>
                <a:satOff val="0"/>
                <a:lumOff val="0"/>
                <a:alphaOff val="-28800"/>
                <a:shade val="93000"/>
                <a:satMod val="130000"/>
              </a:schemeClr>
            </a:gs>
            <a:gs pos="100000">
              <a:schemeClr val="accent1">
                <a:alpha val="90000"/>
                <a:hueOff val="0"/>
                <a:satOff val="0"/>
                <a:lumOff val="0"/>
                <a:alphaOff val="-288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TTAA</a:t>
          </a:r>
        </a:p>
        <a:p>
          <a:pPr lvl="0" algn="ctr" defTabSz="311150">
            <a:lnSpc>
              <a:spcPct val="90000"/>
            </a:lnSpc>
            <a:spcBef>
              <a:spcPct val="0"/>
            </a:spcBef>
            <a:spcAft>
              <a:spcPct val="35000"/>
            </a:spcAft>
          </a:pPr>
          <a:r>
            <a:rPr lang="en-US" sz="700" kern="1200"/>
            <a:t>B Estimate</a:t>
          </a:r>
        </a:p>
        <a:p>
          <a:pPr lvl="0" algn="ctr" defTabSz="311150">
            <a:lnSpc>
              <a:spcPct val="90000"/>
            </a:lnSpc>
            <a:spcBef>
              <a:spcPct val="0"/>
            </a:spcBef>
            <a:spcAft>
              <a:spcPct val="35000"/>
            </a:spcAft>
          </a:pPr>
          <a:r>
            <a:rPr lang="en-US" sz="700" kern="1200"/>
            <a:t> [If Applicable]</a:t>
          </a:r>
        </a:p>
      </dsp:txBody>
      <dsp:txXfrm>
        <a:off x="5265" y="2474845"/>
        <a:ext cx="971542" cy="582925"/>
      </dsp:txXfrm>
    </dsp:sp>
    <dsp:sp modelId="{C32378BC-9245-4CAA-9DD9-3C0C81FABFB8}">
      <dsp:nvSpPr>
        <dsp:cNvPr id="0" name=""/>
        <dsp:cNvSpPr/>
      </dsp:nvSpPr>
      <dsp:spPr>
        <a:xfrm>
          <a:off x="2170005" y="272058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296963"/>
              <a:satOff val="-5484"/>
              <a:lumOff val="25434"/>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60846" y="2765190"/>
        <a:ext cx="11172" cy="2234"/>
      </dsp:txXfrm>
    </dsp:sp>
    <dsp:sp modelId="{D214E417-9AEF-438A-97AC-286681D3AE29}">
      <dsp:nvSpPr>
        <dsp:cNvPr id="0" name=""/>
        <dsp:cNvSpPr/>
      </dsp:nvSpPr>
      <dsp:spPr>
        <a:xfrm>
          <a:off x="1200262" y="2474845"/>
          <a:ext cx="971542" cy="582925"/>
        </a:xfrm>
        <a:prstGeom prst="rect">
          <a:avLst/>
        </a:prstGeom>
        <a:gradFill rotWithShape="0">
          <a:gsLst>
            <a:gs pos="0">
              <a:schemeClr val="accent1">
                <a:alpha val="90000"/>
                <a:hueOff val="0"/>
                <a:satOff val="0"/>
                <a:lumOff val="0"/>
                <a:alphaOff val="-30400"/>
                <a:shade val="51000"/>
                <a:satMod val="130000"/>
              </a:schemeClr>
            </a:gs>
            <a:gs pos="80000">
              <a:schemeClr val="accent1">
                <a:alpha val="90000"/>
                <a:hueOff val="0"/>
                <a:satOff val="0"/>
                <a:lumOff val="0"/>
                <a:alphaOff val="-30400"/>
                <a:shade val="93000"/>
                <a:satMod val="130000"/>
              </a:schemeClr>
            </a:gs>
            <a:gs pos="100000">
              <a:schemeClr val="accent1">
                <a:alpha val="90000"/>
                <a:hueOff val="0"/>
                <a:satOff val="0"/>
                <a:lumOff val="0"/>
                <a:alphaOff val="-304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Request Project ID Number</a:t>
          </a:r>
        </a:p>
      </dsp:txBody>
      <dsp:txXfrm>
        <a:off x="1200262" y="2474845"/>
        <a:ext cx="971542" cy="582925"/>
      </dsp:txXfrm>
    </dsp:sp>
    <dsp:sp modelId="{4220288D-225D-42D2-91D1-864F691F2765}">
      <dsp:nvSpPr>
        <dsp:cNvPr id="0" name=""/>
        <dsp:cNvSpPr/>
      </dsp:nvSpPr>
      <dsp:spPr>
        <a:xfrm>
          <a:off x="3365002" y="272058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312593"/>
              <a:satOff val="-5773"/>
              <a:lumOff val="26772"/>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55843" y="2765190"/>
        <a:ext cx="11172" cy="2234"/>
      </dsp:txXfrm>
    </dsp:sp>
    <dsp:sp modelId="{4566D4A2-B74C-4586-88C5-62C14A2F25BC}">
      <dsp:nvSpPr>
        <dsp:cNvPr id="0" name=""/>
        <dsp:cNvSpPr/>
      </dsp:nvSpPr>
      <dsp:spPr>
        <a:xfrm>
          <a:off x="2395260" y="2474845"/>
          <a:ext cx="971542" cy="582925"/>
        </a:xfrm>
        <a:prstGeom prst="rect">
          <a:avLst/>
        </a:prstGeom>
        <a:gradFill rotWithShape="0">
          <a:gsLst>
            <a:gs pos="0">
              <a:schemeClr val="accent1">
                <a:alpha val="90000"/>
                <a:hueOff val="0"/>
                <a:satOff val="0"/>
                <a:lumOff val="0"/>
                <a:alphaOff val="-32000"/>
                <a:shade val="51000"/>
                <a:satMod val="130000"/>
              </a:schemeClr>
            </a:gs>
            <a:gs pos="80000">
              <a:schemeClr val="accent1">
                <a:alpha val="90000"/>
                <a:hueOff val="0"/>
                <a:satOff val="0"/>
                <a:lumOff val="0"/>
                <a:alphaOff val="-32000"/>
                <a:shade val="93000"/>
                <a:satMod val="130000"/>
              </a:schemeClr>
            </a:gs>
            <a:gs pos="100000">
              <a:schemeClr val="accent1">
                <a:alpha val="90000"/>
                <a:hueOff val="0"/>
                <a:satOff val="0"/>
                <a:lumOff val="0"/>
                <a:alphaOff val="-32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Prepare Contract Documents</a:t>
          </a:r>
        </a:p>
      </dsp:txBody>
      <dsp:txXfrm>
        <a:off x="2395260" y="2474845"/>
        <a:ext cx="971542" cy="582925"/>
      </dsp:txXfrm>
    </dsp:sp>
    <dsp:sp modelId="{0D0D6831-1E2F-431F-8621-B103D20A52E2}">
      <dsp:nvSpPr>
        <dsp:cNvPr id="0" name=""/>
        <dsp:cNvSpPr/>
      </dsp:nvSpPr>
      <dsp:spPr>
        <a:xfrm>
          <a:off x="4559999" y="272058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328223"/>
              <a:satOff val="-6061"/>
              <a:lumOff val="28111"/>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650840" y="2765190"/>
        <a:ext cx="11172" cy="2234"/>
      </dsp:txXfrm>
    </dsp:sp>
    <dsp:sp modelId="{2658F2ED-7E3F-4929-9D2A-28DFAF4E4E97}">
      <dsp:nvSpPr>
        <dsp:cNvPr id="0" name=""/>
        <dsp:cNvSpPr/>
      </dsp:nvSpPr>
      <dsp:spPr>
        <a:xfrm>
          <a:off x="3590257" y="2474845"/>
          <a:ext cx="971542" cy="582925"/>
        </a:xfrm>
        <a:prstGeom prst="rect">
          <a:avLst/>
        </a:prstGeom>
        <a:gradFill rotWithShape="0">
          <a:gsLst>
            <a:gs pos="0">
              <a:schemeClr val="accent1">
                <a:alpha val="90000"/>
                <a:hueOff val="0"/>
                <a:satOff val="0"/>
                <a:lumOff val="0"/>
                <a:alphaOff val="-33600"/>
                <a:shade val="51000"/>
                <a:satMod val="130000"/>
              </a:schemeClr>
            </a:gs>
            <a:gs pos="80000">
              <a:schemeClr val="accent1">
                <a:alpha val="90000"/>
                <a:hueOff val="0"/>
                <a:satOff val="0"/>
                <a:lumOff val="0"/>
                <a:alphaOff val="-33600"/>
                <a:shade val="93000"/>
                <a:satMod val="130000"/>
              </a:schemeClr>
            </a:gs>
            <a:gs pos="100000">
              <a:schemeClr val="accent1">
                <a:alpha val="90000"/>
                <a:hueOff val="0"/>
                <a:satOff val="0"/>
                <a:lumOff val="0"/>
                <a:alphaOff val="-336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Submit Contract for Review</a:t>
          </a:r>
        </a:p>
      </dsp:txBody>
      <dsp:txXfrm>
        <a:off x="3590257" y="2474845"/>
        <a:ext cx="971542" cy="582925"/>
      </dsp:txXfrm>
    </dsp:sp>
    <dsp:sp modelId="{45C1257D-648D-4E2D-A62E-5DF51853E4B9}">
      <dsp:nvSpPr>
        <dsp:cNvPr id="0" name=""/>
        <dsp:cNvSpPr/>
      </dsp:nvSpPr>
      <dsp:spPr>
        <a:xfrm>
          <a:off x="5754997" y="2720587"/>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343852"/>
              <a:satOff val="-6350"/>
              <a:lumOff val="2945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45838" y="2765190"/>
        <a:ext cx="11172" cy="2234"/>
      </dsp:txXfrm>
    </dsp:sp>
    <dsp:sp modelId="{0A591784-2906-416C-8848-EFCF7784DFF0}">
      <dsp:nvSpPr>
        <dsp:cNvPr id="0" name=""/>
        <dsp:cNvSpPr/>
      </dsp:nvSpPr>
      <dsp:spPr>
        <a:xfrm>
          <a:off x="4785254" y="2474845"/>
          <a:ext cx="971542" cy="582925"/>
        </a:xfrm>
        <a:prstGeom prst="rect">
          <a:avLst/>
        </a:prstGeom>
        <a:gradFill rotWithShape="0">
          <a:gsLst>
            <a:gs pos="0">
              <a:schemeClr val="accent1">
                <a:alpha val="90000"/>
                <a:hueOff val="0"/>
                <a:satOff val="0"/>
                <a:lumOff val="0"/>
                <a:alphaOff val="-35200"/>
                <a:shade val="51000"/>
                <a:satMod val="130000"/>
              </a:schemeClr>
            </a:gs>
            <a:gs pos="80000">
              <a:schemeClr val="accent1">
                <a:alpha val="90000"/>
                <a:hueOff val="0"/>
                <a:satOff val="0"/>
                <a:lumOff val="0"/>
                <a:alphaOff val="-35200"/>
                <a:shade val="93000"/>
                <a:satMod val="130000"/>
              </a:schemeClr>
            </a:gs>
            <a:gs pos="100000">
              <a:schemeClr val="accent1">
                <a:alpha val="90000"/>
                <a:hueOff val="0"/>
                <a:satOff val="0"/>
                <a:lumOff val="0"/>
                <a:alphaOff val="-352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Signature Process [Contractor]</a:t>
          </a:r>
        </a:p>
      </dsp:txBody>
      <dsp:txXfrm>
        <a:off x="4785254" y="2474845"/>
        <a:ext cx="971542" cy="582925"/>
      </dsp:txXfrm>
    </dsp:sp>
    <dsp:sp modelId="{868EE532-620C-4213-890F-7D60E0D8F2B9}">
      <dsp:nvSpPr>
        <dsp:cNvPr id="0" name=""/>
        <dsp:cNvSpPr/>
      </dsp:nvSpPr>
      <dsp:spPr>
        <a:xfrm>
          <a:off x="491036" y="3055970"/>
          <a:ext cx="5974986" cy="192854"/>
        </a:xfrm>
        <a:custGeom>
          <a:avLst/>
          <a:gdLst/>
          <a:ahLst/>
          <a:cxnLst/>
          <a:rect l="0" t="0" r="0" b="0"/>
          <a:pathLst>
            <a:path>
              <a:moveTo>
                <a:pt x="5974986" y="0"/>
              </a:moveTo>
              <a:lnTo>
                <a:pt x="5974986" y="113527"/>
              </a:lnTo>
              <a:lnTo>
                <a:pt x="0" y="113527"/>
              </a:lnTo>
              <a:lnTo>
                <a:pt x="0" y="192854"/>
              </a:lnTo>
            </a:path>
          </a:pathLst>
        </a:custGeom>
        <a:noFill/>
        <a:ln w="9525" cap="flat" cmpd="sng" algn="ctr">
          <a:solidFill>
            <a:schemeClr val="accent1">
              <a:shade val="90000"/>
              <a:hueOff val="359482"/>
              <a:satOff val="-6638"/>
              <a:lumOff val="3078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29050" y="3151280"/>
        <a:ext cx="298958" cy="2234"/>
      </dsp:txXfrm>
    </dsp:sp>
    <dsp:sp modelId="{ED106A27-269D-4C51-9C1A-C51B3D855E43}">
      <dsp:nvSpPr>
        <dsp:cNvPr id="0" name=""/>
        <dsp:cNvSpPr/>
      </dsp:nvSpPr>
      <dsp:spPr>
        <a:xfrm>
          <a:off x="5980252" y="2474845"/>
          <a:ext cx="971542" cy="582925"/>
        </a:xfrm>
        <a:prstGeom prst="rect">
          <a:avLst/>
        </a:prstGeom>
        <a:gradFill rotWithShape="0">
          <a:gsLst>
            <a:gs pos="0">
              <a:schemeClr val="accent1">
                <a:alpha val="90000"/>
                <a:hueOff val="0"/>
                <a:satOff val="0"/>
                <a:lumOff val="0"/>
                <a:alphaOff val="-36800"/>
                <a:shade val="51000"/>
                <a:satMod val="130000"/>
              </a:schemeClr>
            </a:gs>
            <a:gs pos="80000">
              <a:schemeClr val="accent1">
                <a:alpha val="90000"/>
                <a:hueOff val="0"/>
                <a:satOff val="0"/>
                <a:lumOff val="0"/>
                <a:alphaOff val="-36800"/>
                <a:shade val="93000"/>
                <a:satMod val="130000"/>
              </a:schemeClr>
            </a:gs>
            <a:gs pos="100000">
              <a:schemeClr val="accent1">
                <a:alpha val="90000"/>
                <a:hueOff val="0"/>
                <a:satOff val="0"/>
                <a:lumOff val="0"/>
                <a:alphaOff val="-368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Submit to Consutlant Services for Processing</a:t>
          </a:r>
        </a:p>
        <a:p>
          <a:pPr lvl="0" algn="ctr" defTabSz="311150">
            <a:lnSpc>
              <a:spcPct val="90000"/>
            </a:lnSpc>
            <a:spcBef>
              <a:spcPct val="0"/>
            </a:spcBef>
            <a:spcAft>
              <a:spcPct val="35000"/>
            </a:spcAft>
          </a:pPr>
          <a:r>
            <a:rPr lang="en-US" sz="700" kern="1200"/>
            <a:t>[Contract Package]</a:t>
          </a:r>
        </a:p>
      </dsp:txBody>
      <dsp:txXfrm>
        <a:off x="5980252" y="2474845"/>
        <a:ext cx="971542" cy="582925"/>
      </dsp:txXfrm>
    </dsp:sp>
    <dsp:sp modelId="{F60A4E69-0CBC-4E48-81F5-F77E5B818A56}">
      <dsp:nvSpPr>
        <dsp:cNvPr id="0" name=""/>
        <dsp:cNvSpPr/>
      </dsp:nvSpPr>
      <dsp:spPr>
        <a:xfrm>
          <a:off x="975007" y="3526968"/>
          <a:ext cx="192854" cy="91440"/>
        </a:xfrm>
        <a:custGeom>
          <a:avLst/>
          <a:gdLst/>
          <a:ahLst/>
          <a:cxnLst/>
          <a:rect l="0" t="0" r="0" b="0"/>
          <a:pathLst>
            <a:path>
              <a:moveTo>
                <a:pt x="0" y="45720"/>
              </a:moveTo>
              <a:lnTo>
                <a:pt x="192854" y="45720"/>
              </a:lnTo>
            </a:path>
          </a:pathLst>
        </a:custGeom>
        <a:noFill/>
        <a:ln w="9525" cap="flat" cmpd="sng" algn="ctr">
          <a:solidFill>
            <a:schemeClr val="accent1">
              <a:shade val="90000"/>
              <a:hueOff val="375112"/>
              <a:satOff val="-6927"/>
              <a:lumOff val="3212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65848" y="3571570"/>
        <a:ext cx="11172" cy="2234"/>
      </dsp:txXfrm>
    </dsp:sp>
    <dsp:sp modelId="{0CA02C98-3CEC-46EB-ACA9-CCEE43B36439}">
      <dsp:nvSpPr>
        <dsp:cNvPr id="0" name=""/>
        <dsp:cNvSpPr/>
      </dsp:nvSpPr>
      <dsp:spPr>
        <a:xfrm>
          <a:off x="5265" y="3281225"/>
          <a:ext cx="971542" cy="582925"/>
        </a:xfrm>
        <a:prstGeom prst="rect">
          <a:avLst/>
        </a:prstGeom>
        <a:gradFill rotWithShape="0">
          <a:gsLst>
            <a:gs pos="0">
              <a:schemeClr val="accent1">
                <a:alpha val="90000"/>
                <a:hueOff val="0"/>
                <a:satOff val="0"/>
                <a:lumOff val="0"/>
                <a:alphaOff val="-38400"/>
                <a:shade val="51000"/>
                <a:satMod val="130000"/>
              </a:schemeClr>
            </a:gs>
            <a:gs pos="80000">
              <a:schemeClr val="accent1">
                <a:alpha val="90000"/>
                <a:hueOff val="0"/>
                <a:satOff val="0"/>
                <a:lumOff val="0"/>
                <a:alphaOff val="-38400"/>
                <a:shade val="93000"/>
                <a:satMod val="130000"/>
              </a:schemeClr>
            </a:gs>
            <a:gs pos="100000">
              <a:schemeClr val="accent1">
                <a:alpha val="90000"/>
                <a:hueOff val="0"/>
                <a:satOff val="0"/>
                <a:lumOff val="0"/>
                <a:alphaOff val="-384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Notice to Proceed</a:t>
          </a:r>
        </a:p>
      </dsp:txBody>
      <dsp:txXfrm>
        <a:off x="5265" y="3281225"/>
        <a:ext cx="971542" cy="582925"/>
      </dsp:txXfrm>
    </dsp:sp>
    <dsp:sp modelId="{BEDEBFDB-0FD5-450B-9085-CE2F8AE9154B}">
      <dsp:nvSpPr>
        <dsp:cNvPr id="0" name=""/>
        <dsp:cNvSpPr/>
      </dsp:nvSpPr>
      <dsp:spPr>
        <a:xfrm>
          <a:off x="1200262" y="3281225"/>
          <a:ext cx="971542" cy="582925"/>
        </a:xfrm>
        <a:prstGeom prst="rect">
          <a:avLst/>
        </a:prstGeom>
        <a:gradFill rotWithShape="0">
          <a:gsLst>
            <a:gs pos="0">
              <a:schemeClr val="accent1">
                <a:alpha val="90000"/>
                <a:hueOff val="0"/>
                <a:satOff val="0"/>
                <a:lumOff val="0"/>
                <a:alphaOff val="-40000"/>
                <a:shade val="51000"/>
                <a:satMod val="130000"/>
              </a:schemeClr>
            </a:gs>
            <a:gs pos="80000">
              <a:schemeClr val="accent1">
                <a:alpha val="90000"/>
                <a:hueOff val="0"/>
                <a:satOff val="0"/>
                <a:lumOff val="0"/>
                <a:alphaOff val="-40000"/>
                <a:shade val="93000"/>
                <a:satMod val="130000"/>
              </a:schemeClr>
            </a:gs>
            <a:gs pos="100000">
              <a:schemeClr val="accent1">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a:t>File Documentation</a:t>
          </a:r>
        </a:p>
      </dsp:txBody>
      <dsp:txXfrm>
        <a:off x="1200262" y="3281225"/>
        <a:ext cx="971542" cy="58292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600B-94DD-43A0-B649-360543CF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10</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Mcginnis</dc:creator>
  <cp:lastModifiedBy>Ashley Duran</cp:lastModifiedBy>
  <cp:revision>14</cp:revision>
  <cp:lastPrinted>2016-05-25T15:17:00Z</cp:lastPrinted>
  <dcterms:created xsi:type="dcterms:W3CDTF">2016-06-27T20:30:00Z</dcterms:created>
  <dcterms:modified xsi:type="dcterms:W3CDTF">2018-12-10T17:34:00Z</dcterms:modified>
</cp:coreProperties>
</file>