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77" w:rsidRDefault="00DC2630" w:rsidP="00DC2630">
      <w:pPr>
        <w:pStyle w:val="Title"/>
      </w:pPr>
      <w:r>
        <w:t xml:space="preserve">Connected and Automated Vehicle glossary </w:t>
      </w:r>
    </w:p>
    <w:p w:rsidR="00846279" w:rsidRDefault="00846279" w:rsidP="00DC2630">
      <w:pPr>
        <w:pStyle w:val="Heading1"/>
      </w:pPr>
      <w:r>
        <w:t>5</w:t>
      </w:r>
    </w:p>
    <w:p w:rsidR="00846279" w:rsidRDefault="00846279" w:rsidP="00846279">
      <w:r>
        <w:t>5G</w:t>
      </w:r>
      <w:r w:rsidR="00181B3B">
        <w:t xml:space="preserve"> Cellular – 5</w:t>
      </w:r>
      <w:r w:rsidR="00181B3B" w:rsidRPr="00181B3B">
        <w:rPr>
          <w:vertAlign w:val="superscript"/>
        </w:rPr>
        <w:t>th</w:t>
      </w:r>
      <w:r w:rsidR="00181B3B">
        <w:t xml:space="preserve"> Generation of wireless technology. “5G delivers super-fast connectivity that can be used for many everyday tasks and it’s the area where driverless cars are being developed…” (</w:t>
      </w:r>
      <w:proofErr w:type="gramStart"/>
      <w:r w:rsidR="00181B3B">
        <w:t>source</w:t>
      </w:r>
      <w:proofErr w:type="gramEnd"/>
      <w:r w:rsidR="00181B3B">
        <w:t xml:space="preserve">: </w:t>
      </w:r>
      <w:hyperlink r:id="rId7" w:history="1">
        <w:r w:rsidR="00181B3B">
          <w:rPr>
            <w:rStyle w:val="Hyperlink"/>
          </w:rPr>
          <w:t>https://www.techradar.com/news/what-does-5g-mean-for-autonomous-vehicles</w:t>
        </w:r>
      </w:hyperlink>
      <w:r w:rsidR="00181B3B">
        <w:t>)</w:t>
      </w:r>
    </w:p>
    <w:p w:rsidR="00D40130" w:rsidRPr="00846279" w:rsidRDefault="00D40130" w:rsidP="00846279">
      <w:r>
        <w:rPr>
          <w:rFonts w:ascii="Calibri" w:eastAsia="Times New Roman" w:hAnsi="Calibri" w:cs="Calibri"/>
          <w:color w:val="000000"/>
        </w:rPr>
        <w:t>511 Traveler Information System (TIS)</w:t>
      </w:r>
      <w:r>
        <w:rPr>
          <w:rFonts w:ascii="Calibri" w:eastAsia="Times New Roman" w:hAnsi="Calibri" w:cs="Calibri"/>
          <w:color w:val="000000"/>
        </w:rPr>
        <w:t xml:space="preserve"> - </w:t>
      </w:r>
      <w:r>
        <w:rPr>
          <w:rFonts w:ascii="Calibri" w:eastAsia="Times New Roman" w:hAnsi="Calibri" w:cs="Calibri"/>
          <w:color w:val="000000"/>
        </w:rPr>
        <w:t>The State of Minnesota’s 511 Traveler Information System (</w:t>
      </w:r>
      <w:bookmarkStart w:id="0" w:name="_Hlk26089119"/>
      <w:r>
        <w:rPr>
          <w:rStyle w:val="Hyperlink"/>
        </w:rPr>
        <w:fldChar w:fldCharType="begin"/>
      </w:r>
      <w:r>
        <w:rPr>
          <w:rStyle w:val="Hyperlink"/>
        </w:rPr>
        <w:instrText>HYPERLINK "https://hb.511mn.org/" \o "511 Traveler Information System "</w:instrText>
      </w:r>
      <w:r>
        <w:rPr>
          <w:rStyle w:val="Hyperlink"/>
        </w:rPr>
        <w:fldChar w:fldCharType="separate"/>
      </w:r>
      <w:r w:rsidRPr="009316D1">
        <w:rPr>
          <w:rStyle w:val="Hyperlink"/>
        </w:rPr>
        <w:t>https://hb.511mn.org</w:t>
      </w:r>
      <w:r>
        <w:rPr>
          <w:rStyle w:val="Hyperlink"/>
        </w:rPr>
        <w:fldChar w:fldCharType="end"/>
      </w:r>
      <w:bookmarkEnd w:id="0"/>
      <w:r>
        <w:t>) provides real-time travel information including traffic speeds, CCTV camera snapshots, DMS messages, road weather information, and traffic alerts</w:t>
      </w:r>
    </w:p>
    <w:p w:rsidR="00DC2630" w:rsidRDefault="00DC2630" w:rsidP="00DC2630">
      <w:pPr>
        <w:pStyle w:val="Heading1"/>
      </w:pPr>
      <w:r>
        <w:t>A</w:t>
      </w:r>
    </w:p>
    <w:p w:rsidR="00DC2630" w:rsidRDefault="00DC2630" w:rsidP="00181B3B">
      <w:pPr>
        <w:spacing w:before="240"/>
      </w:pPr>
      <w:r>
        <w:t xml:space="preserve">ADAS – Advanced Driver Assistance </w:t>
      </w:r>
      <w:proofErr w:type="gramStart"/>
      <w:r>
        <w:t xml:space="preserve">Systems  </w:t>
      </w:r>
      <w:r w:rsidR="00181B3B">
        <w:t>-</w:t>
      </w:r>
      <w:proofErr w:type="gramEnd"/>
      <w:r w:rsidR="00181B3B">
        <w:t xml:space="preserve"> Systems developed to automate/adapt/enhance vehicle systems for safety and better driving. (Source: </w:t>
      </w:r>
      <w:hyperlink r:id="rId8" w:history="1">
        <w:r w:rsidR="00181B3B">
          <w:rPr>
            <w:rStyle w:val="Hyperlink"/>
          </w:rPr>
          <w:t>https://www.autoconnectedcar.com/adas-advanced-driver-assistance-sytems-definition-auto-connected-car/</w:t>
        </w:r>
      </w:hyperlink>
      <w:r w:rsidR="00181B3B">
        <w:t>)</w:t>
      </w:r>
    </w:p>
    <w:p w:rsidR="00556DB9" w:rsidRDefault="00556DB9" w:rsidP="00556DB9">
      <w:pPr>
        <w:rPr>
          <w:rFonts w:ascii="Calibri" w:eastAsia="Times New Roman" w:hAnsi="Calibri" w:cs="Calibri"/>
          <w:color w:val="000000"/>
        </w:rPr>
      </w:pPr>
      <w:bookmarkStart w:id="1" w:name="RANGE!A4"/>
      <w:bookmarkStart w:id="2" w:name="RANGE!A6"/>
      <w:r w:rsidRPr="00F11EFC">
        <w:rPr>
          <w:rFonts w:ascii="Calibri" w:eastAsia="Times New Roman" w:hAnsi="Calibri" w:cs="Calibri"/>
          <w:color w:val="000000"/>
        </w:rPr>
        <w:t>Advanced Transportation Management System (ATMS)</w:t>
      </w:r>
      <w:bookmarkEnd w:id="2"/>
      <w:r>
        <w:rPr>
          <w:rFonts w:ascii="Calibri" w:eastAsia="Times New Roman" w:hAnsi="Calibri" w:cs="Calibri"/>
          <w:color w:val="000000"/>
        </w:rPr>
        <w:t xml:space="preserve"> - </w:t>
      </w:r>
      <w:r w:rsidRPr="00F11EFC">
        <w:rPr>
          <w:rFonts w:ascii="Calibri" w:eastAsia="Times New Roman" w:hAnsi="Calibri" w:cs="Calibri"/>
          <w:color w:val="000000"/>
        </w:rPr>
        <w:t>Systems of detection, communication, and software technologies that are aimed to reduce traffic congestion.</w:t>
      </w:r>
    </w:p>
    <w:p w:rsidR="00556DB9" w:rsidRDefault="00556DB9" w:rsidP="00556DB9">
      <w:r>
        <w:t xml:space="preserve">AASHTO – The American Association of State Highway and Transportation Officials – is a standards setting body which publishes specifications and tests protocols and guidelines which are used in highway design and construction throughout the United States. (Source: </w:t>
      </w:r>
      <w:hyperlink r:id="rId9" w:history="1">
        <w:r>
          <w:rPr>
            <w:rStyle w:val="Hyperlink"/>
          </w:rPr>
          <w:t>http://www.maasto.net/aashto.html</w:t>
        </w:r>
      </w:hyperlink>
      <w:r>
        <w:t xml:space="preserve">) </w:t>
      </w:r>
    </w:p>
    <w:p w:rsidR="00556DB9" w:rsidRDefault="00556DB9">
      <w:pPr>
        <w:rPr>
          <w:rFonts w:ascii="Calibri" w:eastAsia="Times New Roman" w:hAnsi="Calibri" w:cs="Calibri"/>
          <w:color w:val="000000"/>
        </w:rPr>
      </w:pPr>
      <w:r>
        <w:rPr>
          <w:rFonts w:ascii="Calibri" w:eastAsia="Times New Roman" w:hAnsi="Calibri" w:cs="Calibri"/>
          <w:color w:val="000000"/>
        </w:rPr>
        <w:t>American Wire Gauge (AWG)</w:t>
      </w:r>
      <w:r>
        <w:rPr>
          <w:rFonts w:ascii="Calibri" w:eastAsia="Times New Roman" w:hAnsi="Calibri" w:cs="Calibri"/>
          <w:color w:val="000000"/>
        </w:rPr>
        <w:t xml:space="preserve"> – </w:t>
      </w:r>
      <w:r>
        <w:rPr>
          <w:rFonts w:ascii="Calibri" w:eastAsia="Times New Roman" w:hAnsi="Calibri" w:cs="Calibri"/>
          <w:color w:val="000000"/>
        </w:rPr>
        <w:t>US standard used by MnDOT to measure wire conductor sizes.</w:t>
      </w:r>
    </w:p>
    <w:p w:rsidR="00556DB9" w:rsidRDefault="00556DB9">
      <w:r w:rsidRPr="00F11EFC">
        <w:rPr>
          <w:rFonts w:ascii="Calibri" w:eastAsia="Times New Roman" w:hAnsi="Calibri" w:cs="Calibri"/>
          <w:color w:val="000000"/>
        </w:rPr>
        <w:t>Architecture</w:t>
      </w:r>
      <w:bookmarkEnd w:id="1"/>
      <w:r>
        <w:t xml:space="preserve"> - </w:t>
      </w:r>
      <w:r w:rsidRPr="00F11EFC">
        <w:rPr>
          <w:rFonts w:ascii="Calibri" w:eastAsia="Times New Roman" w:hAnsi="Calibri" w:cs="Calibri"/>
          <w:color w:val="000000"/>
        </w:rPr>
        <w:t>The organizational structure of a system, identifying its components, their interfaces, and a concept of execution among them.</w:t>
      </w:r>
    </w:p>
    <w:p w:rsidR="00335329" w:rsidRDefault="00DC2630">
      <w:r>
        <w:t xml:space="preserve">Automated Vehicle </w:t>
      </w:r>
      <w:r w:rsidR="007934B7">
        <w:t xml:space="preserve">(AV) </w:t>
      </w:r>
      <w:r w:rsidR="00181B3B">
        <w:t>– those in which operation of the vehicle occurs without direct driver input to control the steering</w:t>
      </w:r>
      <w:r w:rsidR="00335329">
        <w:t>, acceleration, and braking. (</w:t>
      </w:r>
      <w:proofErr w:type="gramStart"/>
      <w:r w:rsidR="00335329">
        <w:t>source</w:t>
      </w:r>
      <w:proofErr w:type="gramEnd"/>
      <w:r w:rsidR="00335329">
        <w:t xml:space="preserve">: </w:t>
      </w:r>
      <w:hyperlink r:id="rId10" w:history="1">
        <w:r w:rsidR="00335329">
          <w:rPr>
            <w:rStyle w:val="Hyperlink"/>
          </w:rPr>
          <w:t>http://autocaat.org/Technologies/Automated_and_Connected_Vehicles/</w:t>
        </w:r>
      </w:hyperlink>
      <w:r w:rsidR="00335329">
        <w:t>)</w:t>
      </w:r>
    </w:p>
    <w:p w:rsidR="00DC2630" w:rsidRDefault="00DC2630"/>
    <w:p w:rsidR="00DC2630" w:rsidRPr="00DC2630" w:rsidRDefault="00DC2630" w:rsidP="00DC2630">
      <w:pPr>
        <w:pStyle w:val="Heading1"/>
      </w:pPr>
      <w:r>
        <w:t>C</w:t>
      </w:r>
    </w:p>
    <w:p w:rsidR="00556DB9" w:rsidRDefault="00556DB9">
      <w:pPr>
        <w:rPr>
          <w:rFonts w:ascii="Calibri" w:eastAsia="Times New Roman" w:hAnsi="Calibri" w:cs="Calibri"/>
          <w:color w:val="000000"/>
        </w:rPr>
      </w:pPr>
      <w:r w:rsidRPr="00F11EFC">
        <w:rPr>
          <w:rFonts w:ascii="Calibri" w:eastAsia="Times New Roman" w:hAnsi="Calibri" w:cs="Calibri"/>
          <w:color w:val="000000"/>
        </w:rPr>
        <w:t>Closed Circuit Television (CCTV)</w:t>
      </w:r>
      <w:r>
        <w:rPr>
          <w:rFonts w:ascii="Calibri" w:eastAsia="Times New Roman" w:hAnsi="Calibri" w:cs="Calibri"/>
          <w:color w:val="000000"/>
        </w:rPr>
        <w:t xml:space="preserve"> - </w:t>
      </w:r>
      <w:r w:rsidRPr="00F11EFC">
        <w:rPr>
          <w:rFonts w:ascii="Calibri" w:eastAsia="Times New Roman" w:hAnsi="Calibri" w:cs="Calibri"/>
          <w:color w:val="000000"/>
        </w:rPr>
        <w:t>A video monitoring and security system used to provide continuous traffic monitoring by the facility operator along the length of the facility and particularly at points of entry and tolling locations.</w:t>
      </w:r>
    </w:p>
    <w:p w:rsidR="00556DB9" w:rsidRDefault="00556DB9">
      <w:bookmarkStart w:id="3" w:name="RANGE!A15"/>
      <w:r w:rsidRPr="00F11EFC">
        <w:rPr>
          <w:rFonts w:ascii="Calibri" w:eastAsia="Times New Roman" w:hAnsi="Calibri" w:cs="Calibri"/>
          <w:color w:val="000000"/>
        </w:rPr>
        <w:t>Components</w:t>
      </w:r>
      <w:bookmarkEnd w:id="3"/>
      <w:r>
        <w:t xml:space="preserve"> - </w:t>
      </w:r>
      <w:r w:rsidRPr="00F11EFC">
        <w:rPr>
          <w:rFonts w:ascii="Calibri" w:eastAsia="Times New Roman" w:hAnsi="Calibri" w:cs="Calibri"/>
          <w:color w:val="000000"/>
        </w:rPr>
        <w:t>Components are the named "pieces" of design and/or actual entities [sub-systems, hardware units, software units] of the system/sub-system. In system/sub-system architectures, components consist of sub-systems [or other variations], hardware units, software units, and manual operations.</w:t>
      </w:r>
    </w:p>
    <w:p w:rsidR="00556DB9" w:rsidRDefault="00556DB9">
      <w:pPr>
        <w:rPr>
          <w:rFonts w:ascii="Calibri" w:eastAsia="Times New Roman" w:hAnsi="Calibri" w:cs="Calibri"/>
          <w:color w:val="000000"/>
        </w:rPr>
      </w:pPr>
      <w:r w:rsidRPr="00F11EFC">
        <w:rPr>
          <w:rFonts w:ascii="Calibri" w:eastAsia="Times New Roman" w:hAnsi="Calibri" w:cs="Calibri"/>
          <w:color w:val="000000"/>
        </w:rPr>
        <w:lastRenderedPageBreak/>
        <w:t>Concept of Operations (</w:t>
      </w:r>
      <w:proofErr w:type="spellStart"/>
      <w:r w:rsidRPr="00F11EFC">
        <w:rPr>
          <w:rFonts w:ascii="Calibri" w:eastAsia="Times New Roman" w:hAnsi="Calibri" w:cs="Calibri"/>
          <w:color w:val="000000"/>
        </w:rPr>
        <w:t>ConOps</w:t>
      </w:r>
      <w:proofErr w:type="spellEnd"/>
      <w:r w:rsidRPr="00F11EFC">
        <w:rPr>
          <w:rFonts w:ascii="Calibri" w:eastAsia="Times New Roman" w:hAnsi="Calibri" w:cs="Calibri"/>
          <w:color w:val="000000"/>
        </w:rPr>
        <w:t>)</w:t>
      </w:r>
      <w:r>
        <w:rPr>
          <w:rFonts w:ascii="Calibri" w:eastAsia="Times New Roman" w:hAnsi="Calibri" w:cs="Calibri"/>
          <w:color w:val="000000"/>
        </w:rPr>
        <w:t xml:space="preserve"> – </w:t>
      </w:r>
      <w:r w:rsidR="007934B7" w:rsidRPr="00F11EFC">
        <w:rPr>
          <w:rFonts w:ascii="Calibri" w:eastAsia="Times New Roman" w:hAnsi="Calibri" w:cs="Calibri"/>
          <w:color w:val="000000"/>
        </w:rPr>
        <w:t>A foundation document that frames an overall proposed system and sets the technical course for a project.</w:t>
      </w:r>
    </w:p>
    <w:p w:rsidR="00DC2630" w:rsidRDefault="00DC2630">
      <w:r>
        <w:t xml:space="preserve">CAV – Connected and Automated Vehicles </w:t>
      </w:r>
      <w:r w:rsidR="007934B7">
        <w:t xml:space="preserve">- </w:t>
      </w:r>
    </w:p>
    <w:p w:rsidR="00335329" w:rsidRDefault="00846279">
      <w:r>
        <w:t xml:space="preserve">CV – Connected Vehicle </w:t>
      </w:r>
      <w:r w:rsidR="00335329">
        <w:t>– vehicles that use any of a</w:t>
      </w:r>
      <w:r w:rsidR="007934B7">
        <w:t xml:space="preserve"> </w:t>
      </w:r>
      <w:r w:rsidR="00335329">
        <w:t xml:space="preserve">number of different communication technologies to communicate with the driver, other cars on the road (vehicle-to-vehicle [V2V]), roadside infrastructure (vehicle-to-vehicle [V2I]), and the cloud (V2C). (Source: </w:t>
      </w:r>
      <w:hyperlink r:id="rId11" w:history="1">
        <w:r w:rsidR="00335329">
          <w:rPr>
            <w:rStyle w:val="Hyperlink"/>
          </w:rPr>
          <w:t>http://autocaat.org/Technologies/Automated_and_Connected_Vehicles/</w:t>
        </w:r>
      </w:hyperlink>
      <w:r w:rsidR="00335329">
        <w:t>)</w:t>
      </w:r>
    </w:p>
    <w:p w:rsidR="00DC2630" w:rsidRDefault="00DC2630" w:rsidP="00DC2630">
      <w:pPr>
        <w:pStyle w:val="Heading1"/>
      </w:pPr>
      <w:r>
        <w:t>D</w:t>
      </w:r>
    </w:p>
    <w:p w:rsidR="00846279" w:rsidRDefault="00846279" w:rsidP="00846279">
      <w:r>
        <w:t xml:space="preserve">DSRC – Dedicated Short Range Communications </w:t>
      </w:r>
      <w:r w:rsidR="00335329">
        <w:t>– wireless technology designed to allow automobiles in the intelligent transportation system to communicate with other automobiles or infrastructure technology. (</w:t>
      </w:r>
      <w:proofErr w:type="gramStart"/>
      <w:r w:rsidR="00335329">
        <w:t>source</w:t>
      </w:r>
      <w:proofErr w:type="gramEnd"/>
      <w:r w:rsidR="00335329">
        <w:t xml:space="preserve">: </w:t>
      </w:r>
      <w:hyperlink r:id="rId12" w:history="1">
        <w:r w:rsidR="00335329">
          <w:rPr>
            <w:rStyle w:val="Hyperlink"/>
          </w:rPr>
          <w:t>https://whatis.techtarget.com/definition/dedicated-short-range-communication-DSRC</w:t>
        </w:r>
      </w:hyperlink>
      <w:r w:rsidR="00335329">
        <w:t>)</w:t>
      </w:r>
    </w:p>
    <w:p w:rsidR="007934B7" w:rsidRDefault="007934B7" w:rsidP="00846279">
      <w:pPr>
        <w:rPr>
          <w:rFonts w:ascii="Calibri" w:eastAsia="Times New Roman" w:hAnsi="Calibri" w:cs="Calibri"/>
          <w:color w:val="000000"/>
        </w:rPr>
      </w:pPr>
      <w:r>
        <w:rPr>
          <w:rFonts w:ascii="Calibri" w:eastAsia="Times New Roman" w:hAnsi="Calibri" w:cs="Calibri"/>
          <w:color w:val="000000"/>
        </w:rPr>
        <w:t>D</w:t>
      </w:r>
      <w:r w:rsidRPr="00F11EFC">
        <w:rPr>
          <w:rFonts w:ascii="Calibri" w:eastAsia="Times New Roman" w:hAnsi="Calibri" w:cs="Calibri"/>
          <w:color w:val="000000"/>
        </w:rPr>
        <w:t>epartment of Transportation (DOT)</w:t>
      </w:r>
      <w:r>
        <w:rPr>
          <w:rFonts w:ascii="Calibri" w:eastAsia="Times New Roman" w:hAnsi="Calibri" w:cs="Calibri"/>
          <w:color w:val="000000"/>
        </w:rPr>
        <w:t xml:space="preserve"> - </w:t>
      </w:r>
      <w:r w:rsidRPr="00F11EFC">
        <w:rPr>
          <w:rFonts w:ascii="Calibri" w:eastAsia="Times New Roman" w:hAnsi="Calibri" w:cs="Calibri"/>
          <w:color w:val="000000"/>
        </w:rPr>
        <w:t>A government agency, federal, statewide, or local, dedicated maintaining and developing transportation systems and infrastructure.</w:t>
      </w:r>
    </w:p>
    <w:p w:rsidR="007934B7" w:rsidRDefault="007934B7" w:rsidP="00846279">
      <w:pPr>
        <w:rPr>
          <w:rFonts w:ascii="Calibri" w:eastAsia="Times New Roman" w:hAnsi="Calibri" w:cs="Calibri"/>
          <w:color w:val="000000"/>
        </w:rPr>
      </w:pPr>
      <w:bookmarkStart w:id="4" w:name="RANGE!A21"/>
      <w:r w:rsidRPr="00F11EFC">
        <w:rPr>
          <w:rFonts w:ascii="Calibri" w:eastAsia="Times New Roman" w:hAnsi="Calibri" w:cs="Calibri"/>
          <w:color w:val="000000"/>
        </w:rPr>
        <w:t>Design</w:t>
      </w:r>
      <w:bookmarkEnd w:id="4"/>
      <w:r>
        <w:rPr>
          <w:rFonts w:ascii="Calibri" w:eastAsia="Times New Roman" w:hAnsi="Calibri" w:cs="Calibri"/>
          <w:color w:val="000000"/>
        </w:rPr>
        <w:t xml:space="preserve"> - </w:t>
      </w:r>
      <w:r w:rsidRPr="00F11EFC">
        <w:rPr>
          <w:rFonts w:ascii="Calibri" w:eastAsia="Times New Roman" w:hAnsi="Calibri" w:cs="Calibri"/>
          <w:color w:val="000000"/>
        </w:rPr>
        <w:t>Those characteristics of a system or components that are selected by the developer in response to the requirements.</w:t>
      </w:r>
    </w:p>
    <w:p w:rsidR="007934B7" w:rsidRDefault="007934B7" w:rsidP="00846279">
      <w:pPr>
        <w:rPr>
          <w:rFonts w:ascii="Calibri" w:eastAsia="Times New Roman" w:hAnsi="Calibri" w:cs="Calibri"/>
          <w:color w:val="000000"/>
        </w:rPr>
      </w:pPr>
      <w:r w:rsidRPr="00F11EFC">
        <w:rPr>
          <w:rFonts w:ascii="Calibri" w:eastAsia="Times New Roman" w:hAnsi="Calibri" w:cs="Calibri"/>
          <w:color w:val="000000"/>
        </w:rPr>
        <w:t>Detector Loops</w:t>
      </w:r>
      <w:r>
        <w:rPr>
          <w:rFonts w:ascii="Calibri" w:eastAsia="Times New Roman" w:hAnsi="Calibri" w:cs="Calibri"/>
          <w:color w:val="000000"/>
        </w:rPr>
        <w:t xml:space="preserve"> - </w:t>
      </w:r>
      <w:r>
        <w:rPr>
          <w:rFonts w:ascii="Calibri" w:eastAsia="Times New Roman" w:hAnsi="Calibri" w:cs="Calibri"/>
          <w:color w:val="000000"/>
        </w:rPr>
        <w:t>Consists of one or more turns of insulated loop wire installed in a shallow slot sawed in the pavement surface or installed in the subgrade that are can be used to determine traffic characteristic such as: count vehicles, measure traffic speed, and detect the presence of vehicles.</w:t>
      </w:r>
    </w:p>
    <w:p w:rsidR="007025E3" w:rsidRDefault="007025E3" w:rsidP="00846279">
      <w:r>
        <w:rPr>
          <w:rFonts w:ascii="Calibri" w:eastAsia="Times New Roman" w:hAnsi="Calibri" w:cs="Calibri"/>
          <w:color w:val="000000"/>
        </w:rPr>
        <w:t>Django</w:t>
      </w:r>
      <w:r>
        <w:rPr>
          <w:rFonts w:ascii="Calibri" w:eastAsia="Times New Roman" w:hAnsi="Calibri" w:cs="Calibri"/>
          <w:color w:val="000000"/>
        </w:rPr>
        <w:t xml:space="preserve"> - </w:t>
      </w:r>
      <w:bookmarkStart w:id="5" w:name="_Hlk26088696"/>
      <w:r>
        <w:t>A content management system created in Python that creates reports from IRIS and other databases. The system is used by MnDOT designers for a variety of reasons. A few examples are to review fiber schematics, search for past projects in an area, and identify MnDOT staff assigned to a particular project.</w:t>
      </w:r>
      <w:bookmarkEnd w:id="5"/>
    </w:p>
    <w:p w:rsidR="007025E3" w:rsidRPr="00846279" w:rsidRDefault="007025E3" w:rsidP="00846279">
      <w:r w:rsidRPr="004E7866">
        <w:rPr>
          <w:rFonts w:ascii="Calibri" w:eastAsia="Times New Roman" w:hAnsi="Calibri" w:cs="Calibri"/>
          <w:color w:val="000000"/>
        </w:rPr>
        <w:t>Dynamic Message Sign (DMS)</w:t>
      </w:r>
      <w:r>
        <w:rPr>
          <w:rFonts w:ascii="Calibri" w:eastAsia="Times New Roman" w:hAnsi="Calibri" w:cs="Calibri"/>
          <w:color w:val="000000"/>
        </w:rPr>
        <w:t xml:space="preserve"> - </w:t>
      </w:r>
      <w:r w:rsidRPr="000F148E">
        <w:t xml:space="preserve">An electronic sign deployed on roadways to inform travelers </w:t>
      </w:r>
      <w:r>
        <w:t>of</w:t>
      </w:r>
      <w:r w:rsidRPr="000F148E">
        <w:t xml:space="preserve"> specific warnings including but not limited to congestion, special events, traffic incidents, and other emergency alerts. </w:t>
      </w:r>
      <w:r w:rsidRPr="004E7866">
        <w:t>Most DMS can display one or more predefined messages automatically without user intervention. MnDOT most often uses the term DMS in ITS design although some use the term Variable Message Sign (VMS) and Changeable Message Sign (CMS) interchangeably. Portable Changeable Message Sign</w:t>
      </w:r>
      <w:r>
        <w:t>s</w:t>
      </w:r>
      <w:r w:rsidRPr="004E7866">
        <w:t xml:space="preserve"> are trailer mounted signs that are used in work zones and as an incident management tool. Blank-Out Sign (BOS) </w:t>
      </w:r>
      <w:r w:rsidRPr="000F148E">
        <w:t>are a specific type of DMS that have the capability to show a blank message or a</w:t>
      </w:r>
      <w:r w:rsidRPr="004E7866">
        <w:t xml:space="preserve"> fixed message(s).</w:t>
      </w:r>
    </w:p>
    <w:p w:rsidR="00DC2630" w:rsidRDefault="00DC2630" w:rsidP="00DC2630">
      <w:pPr>
        <w:pStyle w:val="Heading1"/>
      </w:pPr>
      <w:r>
        <w:t>E</w:t>
      </w:r>
    </w:p>
    <w:p w:rsidR="004E701E" w:rsidRDefault="004E701E" w:rsidP="004E701E">
      <w:r>
        <w:rPr>
          <w:b/>
        </w:rPr>
        <w:t xml:space="preserve">EV – </w:t>
      </w:r>
      <w:r w:rsidRPr="00645442">
        <w:rPr>
          <w:b/>
        </w:rPr>
        <w:t>E</w:t>
      </w:r>
      <w:r>
        <w:rPr>
          <w:b/>
        </w:rPr>
        <w:t>lectric Vehicles</w:t>
      </w:r>
      <w:r>
        <w:t>: Many AVs are being built as electric vehicles, but the future is still unclear if the industry will broadly adopt electric vehicle technology. EVs use an electric motor to power the vehicle.</w:t>
      </w:r>
    </w:p>
    <w:p w:rsidR="00846279" w:rsidRDefault="00846279" w:rsidP="00846279">
      <w:r>
        <w:t xml:space="preserve">Equity </w:t>
      </w:r>
      <w:r w:rsidR="00335329">
        <w:t xml:space="preserve">– the quality of being fair and impartial (source: </w:t>
      </w:r>
      <w:hyperlink r:id="rId13" w:history="1">
        <w:r w:rsidR="00335329">
          <w:rPr>
            <w:rStyle w:val="Hyperlink"/>
          </w:rPr>
          <w:t>https://www.dictionary.com/browse/equity</w:t>
        </w:r>
      </w:hyperlink>
      <w:r w:rsidR="00335329">
        <w:t>)</w:t>
      </w:r>
    </w:p>
    <w:p w:rsidR="00846279" w:rsidRDefault="00846279" w:rsidP="00846279">
      <w:r>
        <w:t xml:space="preserve">Equality </w:t>
      </w:r>
      <w:r w:rsidR="00335329">
        <w:t>– the state or quality of being equal; correspondence in quantity, degree, value, rank or ability. (</w:t>
      </w:r>
      <w:proofErr w:type="gramStart"/>
      <w:r w:rsidR="00335329">
        <w:t>source</w:t>
      </w:r>
      <w:proofErr w:type="gramEnd"/>
      <w:r w:rsidR="00335329">
        <w:t xml:space="preserve">: </w:t>
      </w:r>
      <w:hyperlink r:id="rId14" w:history="1">
        <w:r w:rsidR="00335329">
          <w:rPr>
            <w:rStyle w:val="Hyperlink"/>
          </w:rPr>
          <w:t>https://www.dictionary.com/browse/equality?s=t</w:t>
        </w:r>
      </w:hyperlink>
      <w:r w:rsidR="00335329">
        <w:t xml:space="preserve">) </w:t>
      </w:r>
    </w:p>
    <w:p w:rsidR="00846279" w:rsidRDefault="00846279" w:rsidP="00846279">
      <w:r>
        <w:lastRenderedPageBreak/>
        <w:t xml:space="preserve">Ex-Officio </w:t>
      </w:r>
      <w:r w:rsidR="00335329">
        <w:t>– by virtue of office or official position. (</w:t>
      </w:r>
      <w:proofErr w:type="gramStart"/>
      <w:r w:rsidR="00335329">
        <w:t>source</w:t>
      </w:r>
      <w:proofErr w:type="gramEnd"/>
      <w:r w:rsidR="00335329">
        <w:t xml:space="preserve">: </w:t>
      </w:r>
      <w:hyperlink r:id="rId15" w:history="1">
        <w:r w:rsidR="00335329">
          <w:rPr>
            <w:rStyle w:val="Hyperlink"/>
          </w:rPr>
          <w:t>https://www.dictionary.com/browse/ex-officio?s=t</w:t>
        </w:r>
      </w:hyperlink>
      <w:r w:rsidR="00335329">
        <w:t>)</w:t>
      </w:r>
    </w:p>
    <w:p w:rsidR="007025E3" w:rsidRPr="00846279" w:rsidRDefault="007025E3" w:rsidP="00846279">
      <w:r w:rsidRPr="001F7130">
        <w:rPr>
          <w:rFonts w:ascii="Calibri" w:eastAsia="Times New Roman" w:hAnsi="Calibri" w:cs="Calibri"/>
          <w:color w:val="000000"/>
        </w:rPr>
        <w:t>Express Lanes</w:t>
      </w:r>
      <w:r>
        <w:rPr>
          <w:rFonts w:ascii="Calibri" w:eastAsia="Times New Roman" w:hAnsi="Calibri" w:cs="Calibri"/>
          <w:color w:val="000000"/>
        </w:rPr>
        <w:t xml:space="preserve"> - </w:t>
      </w:r>
      <w:r w:rsidRPr="001F7130">
        <w:rPr>
          <w:rFonts w:ascii="Calibri" w:eastAsia="Times New Roman" w:hAnsi="Calibri" w:cs="Calibri"/>
          <w:color w:val="000000"/>
        </w:rPr>
        <w:t xml:space="preserve">A lane or set of lanes physically separated or </w:t>
      </w:r>
      <w:proofErr w:type="spellStart"/>
      <w:r w:rsidRPr="001F7130">
        <w:rPr>
          <w:rFonts w:ascii="Calibri" w:eastAsia="Times New Roman" w:hAnsi="Calibri" w:cs="Calibri"/>
          <w:color w:val="000000"/>
        </w:rPr>
        <w:t>barriered</w:t>
      </w:r>
      <w:proofErr w:type="spellEnd"/>
      <w:r w:rsidRPr="001F7130">
        <w:rPr>
          <w:rFonts w:ascii="Calibri" w:eastAsia="Times New Roman" w:hAnsi="Calibri" w:cs="Calibri"/>
          <w:color w:val="000000"/>
        </w:rPr>
        <w:t xml:space="preserve"> from the general-purpose</w:t>
      </w:r>
      <w:r>
        <w:rPr>
          <w:rFonts w:ascii="Calibri" w:eastAsia="Times New Roman" w:hAnsi="Calibri" w:cs="Calibri"/>
          <w:color w:val="000000"/>
        </w:rPr>
        <w:t xml:space="preserve"> lane</w:t>
      </w:r>
      <w:r w:rsidRPr="001F7130">
        <w:rPr>
          <w:rFonts w:ascii="Calibri" w:eastAsia="Times New Roman" w:hAnsi="Calibri" w:cs="Calibri"/>
          <w:color w:val="000000"/>
        </w:rPr>
        <w:t xml:space="preserve"> capacity provided within major roadway corridors. Express lane access is managed by limiting the number of entrance and exit points to the facility. Express lanes may be operated as reversible flow facilities or bi-directional facilities.</w:t>
      </w:r>
      <w:r>
        <w:rPr>
          <w:rFonts w:ascii="Calibri" w:eastAsia="Times New Roman" w:hAnsi="Calibri" w:cs="Calibri"/>
          <w:color w:val="000000"/>
        </w:rPr>
        <w:t xml:space="preserve"> These can include High-Occupancy Toll lanes.</w:t>
      </w:r>
    </w:p>
    <w:p w:rsidR="00DC2630" w:rsidRDefault="00DC2630" w:rsidP="00DC2630">
      <w:pPr>
        <w:pStyle w:val="Heading1"/>
      </w:pPr>
      <w:r>
        <w:t>F</w:t>
      </w:r>
    </w:p>
    <w:p w:rsidR="007025E3" w:rsidRDefault="007025E3" w:rsidP="004F7676">
      <w:pPr>
        <w:rPr>
          <w:rFonts w:ascii="Calibri" w:eastAsia="Times New Roman" w:hAnsi="Calibri" w:cs="Calibri"/>
          <w:color w:val="000000"/>
        </w:rPr>
      </w:pPr>
      <w:r>
        <w:rPr>
          <w:rFonts w:ascii="Calibri" w:eastAsia="Times New Roman" w:hAnsi="Calibri" w:cs="Calibri"/>
          <w:color w:val="000000"/>
        </w:rPr>
        <w:t>Federal Aviation Administration (FAA)</w:t>
      </w:r>
      <w:r>
        <w:rPr>
          <w:rFonts w:ascii="Calibri" w:eastAsia="Times New Roman" w:hAnsi="Calibri" w:cs="Calibri"/>
          <w:color w:val="000000"/>
        </w:rPr>
        <w:t xml:space="preserve"> – </w:t>
      </w:r>
      <w:r>
        <w:rPr>
          <w:rFonts w:ascii="Calibri" w:eastAsia="Times New Roman" w:hAnsi="Calibri" w:cs="Calibri"/>
          <w:color w:val="000000"/>
        </w:rPr>
        <w:t>A division of the USDOT that is responsible for the regulation and oversight of civil aviation within the United States.</w:t>
      </w:r>
    </w:p>
    <w:p w:rsidR="007025E3" w:rsidRDefault="007025E3" w:rsidP="004F7676">
      <w:pPr>
        <w:rPr>
          <w:rFonts w:ascii="Calibri" w:eastAsia="Times New Roman" w:hAnsi="Calibri" w:cs="Calibri"/>
          <w:color w:val="000000"/>
        </w:rPr>
      </w:pPr>
      <w:r>
        <w:rPr>
          <w:rFonts w:ascii="Calibri" w:eastAsia="Times New Roman" w:hAnsi="Calibri" w:cs="Calibri"/>
          <w:color w:val="000000"/>
        </w:rPr>
        <w:t>Federal Communications Commission (FCC)</w:t>
      </w:r>
      <w:r>
        <w:rPr>
          <w:rFonts w:ascii="Calibri" w:eastAsia="Times New Roman" w:hAnsi="Calibri" w:cs="Calibri"/>
          <w:color w:val="000000"/>
        </w:rPr>
        <w:t xml:space="preserve"> – </w:t>
      </w:r>
      <w:r>
        <w:rPr>
          <w:rFonts w:ascii="Calibri" w:eastAsia="Times New Roman" w:hAnsi="Calibri" w:cs="Calibri"/>
          <w:color w:val="000000"/>
        </w:rPr>
        <w:t>An independent agency of the United States government created by statute to regulate interstate communications by radio, television, wire, satellite, and cable.</w:t>
      </w:r>
    </w:p>
    <w:p w:rsidR="007025E3" w:rsidRDefault="007025E3" w:rsidP="004F7676">
      <w:pPr>
        <w:rPr>
          <w:rFonts w:ascii="Calibri" w:eastAsia="Times New Roman" w:hAnsi="Calibri" w:cs="Calibri"/>
          <w:color w:val="000000"/>
        </w:rPr>
      </w:pPr>
      <w:bookmarkStart w:id="6" w:name="RANGE!A28"/>
      <w:r w:rsidRPr="001F7130">
        <w:rPr>
          <w:rFonts w:ascii="Calibri" w:eastAsia="Times New Roman" w:hAnsi="Calibri" w:cs="Calibri"/>
          <w:color w:val="000000"/>
        </w:rPr>
        <w:t>Federal Highway Administration (FHWA)</w:t>
      </w:r>
      <w:bookmarkEnd w:id="6"/>
      <w:r>
        <w:rPr>
          <w:rFonts w:ascii="Calibri" w:eastAsia="Times New Roman" w:hAnsi="Calibri" w:cs="Calibri"/>
          <w:color w:val="000000"/>
        </w:rPr>
        <w:t xml:space="preserve"> – </w:t>
      </w:r>
      <w:r w:rsidRPr="001F7130">
        <w:rPr>
          <w:rFonts w:ascii="Calibri" w:eastAsia="Times New Roman" w:hAnsi="Calibri" w:cs="Calibri"/>
          <w:color w:val="000000"/>
        </w:rPr>
        <w:t>A division of the USDOT that specializes in highway transportation.</w:t>
      </w:r>
    </w:p>
    <w:p w:rsidR="004F7676" w:rsidRDefault="004F7676" w:rsidP="004F7676">
      <w:r>
        <w:t xml:space="preserve">FMVSS - Federal Motor Vehicle Safety Standards </w:t>
      </w:r>
      <w:r w:rsidR="00335329">
        <w:t>– A set of engineering standards that a vehicle must meet in order to be certified for import into the United States. The Federal Motor Vehicle Safety Standards are maintained by the National Hig</w:t>
      </w:r>
      <w:r w:rsidR="00AC5D2B">
        <w:t>hway Traffic Safety Association, an agency under the Executive Branch of the United States. (</w:t>
      </w:r>
      <w:proofErr w:type="gramStart"/>
      <w:r w:rsidR="00AC5D2B">
        <w:t>source</w:t>
      </w:r>
      <w:proofErr w:type="gramEnd"/>
      <w:r w:rsidR="00AC5D2B">
        <w:t xml:space="preserve">: </w:t>
      </w:r>
      <w:hyperlink r:id="rId16" w:history="1">
        <w:r w:rsidR="00AC5D2B">
          <w:rPr>
            <w:rStyle w:val="Hyperlink"/>
          </w:rPr>
          <w:t>http://www.businessdictionary.com/definition/Federal-Motor-Vehicle-Safety-Standards-FMVSS.html</w:t>
        </w:r>
      </w:hyperlink>
      <w:r w:rsidR="00AC5D2B">
        <w:t>)</w:t>
      </w:r>
    </w:p>
    <w:p w:rsidR="009D5697" w:rsidRPr="004F7676" w:rsidRDefault="009D5697" w:rsidP="004F7676">
      <w:r>
        <w:t>Freeway Incident Response Safety Team (FIRST)</w:t>
      </w:r>
      <w:r>
        <w:t xml:space="preserve"> - </w:t>
      </w:r>
      <w:r>
        <w:rPr>
          <w:rFonts w:ascii="Calibri" w:eastAsia="Times New Roman" w:hAnsi="Calibri" w:cs="Calibri"/>
          <w:color w:val="000000"/>
        </w:rPr>
        <w:t>T</w:t>
      </w:r>
      <w:r w:rsidRPr="00E121C6">
        <w:rPr>
          <w:rFonts w:ascii="Calibri" w:eastAsia="Times New Roman" w:hAnsi="Calibri" w:cs="Calibri"/>
          <w:color w:val="000000"/>
        </w:rPr>
        <w:t xml:space="preserve">he </w:t>
      </w:r>
      <w:r>
        <w:rPr>
          <w:rFonts w:ascii="Calibri" w:eastAsia="Times New Roman" w:hAnsi="Calibri" w:cs="Calibri"/>
          <w:color w:val="000000"/>
        </w:rPr>
        <w:t>F</w:t>
      </w:r>
      <w:r w:rsidRPr="00E121C6">
        <w:rPr>
          <w:rFonts w:ascii="Calibri" w:eastAsia="Times New Roman" w:hAnsi="Calibri" w:cs="Calibri"/>
          <w:color w:val="000000"/>
        </w:rPr>
        <w:t xml:space="preserve">IRST program, formerly known as Highway Helper program, is </w:t>
      </w:r>
      <w:r>
        <w:rPr>
          <w:rFonts w:ascii="Calibri" w:eastAsia="Times New Roman" w:hAnsi="Calibri" w:cs="Calibri"/>
          <w:color w:val="000000"/>
        </w:rPr>
        <w:t xml:space="preserve">tasked with </w:t>
      </w:r>
      <w:r w:rsidRPr="00E121C6">
        <w:rPr>
          <w:rFonts w:ascii="Calibri" w:eastAsia="Times New Roman" w:hAnsi="Calibri" w:cs="Calibri"/>
          <w:color w:val="000000"/>
        </w:rPr>
        <w:t>minimiz</w:t>
      </w:r>
      <w:r>
        <w:rPr>
          <w:rFonts w:ascii="Calibri" w:eastAsia="Times New Roman" w:hAnsi="Calibri" w:cs="Calibri"/>
          <w:color w:val="000000"/>
        </w:rPr>
        <w:t>ing</w:t>
      </w:r>
      <w:r w:rsidRPr="00E121C6">
        <w:rPr>
          <w:rFonts w:ascii="Calibri" w:eastAsia="Times New Roman" w:hAnsi="Calibri" w:cs="Calibri"/>
          <w:color w:val="000000"/>
        </w:rPr>
        <w:t xml:space="preserve"> congestion and prevent</w:t>
      </w:r>
      <w:r>
        <w:rPr>
          <w:rFonts w:ascii="Calibri" w:eastAsia="Times New Roman" w:hAnsi="Calibri" w:cs="Calibri"/>
          <w:color w:val="000000"/>
        </w:rPr>
        <w:t>ing</w:t>
      </w:r>
      <w:r w:rsidRPr="00E121C6">
        <w:rPr>
          <w:rFonts w:ascii="Calibri" w:eastAsia="Times New Roman" w:hAnsi="Calibri" w:cs="Calibri"/>
          <w:color w:val="000000"/>
        </w:rPr>
        <w:t xml:space="preserve"> secondary crashes through the quick response</w:t>
      </w:r>
      <w:r>
        <w:rPr>
          <w:rFonts w:ascii="Calibri" w:eastAsia="Times New Roman" w:hAnsi="Calibri" w:cs="Calibri"/>
          <w:color w:val="000000"/>
        </w:rPr>
        <w:t xml:space="preserve"> </w:t>
      </w:r>
      <w:r w:rsidRPr="00E121C6">
        <w:rPr>
          <w:rFonts w:ascii="Calibri" w:eastAsia="Times New Roman" w:hAnsi="Calibri" w:cs="Calibri"/>
          <w:color w:val="000000"/>
        </w:rPr>
        <w:t xml:space="preserve">and removal of incidents. The FIRST program is a key component of the </w:t>
      </w:r>
      <w:r>
        <w:rPr>
          <w:rFonts w:ascii="Calibri" w:eastAsia="Times New Roman" w:hAnsi="Calibri" w:cs="Calibri"/>
          <w:color w:val="000000"/>
        </w:rPr>
        <w:t xml:space="preserve">Twin Cities </w:t>
      </w:r>
      <w:r w:rsidRPr="00E121C6">
        <w:rPr>
          <w:rFonts w:ascii="Calibri" w:eastAsia="Times New Roman" w:hAnsi="Calibri" w:cs="Calibri"/>
          <w:color w:val="000000"/>
        </w:rPr>
        <w:t>Metro</w:t>
      </w:r>
      <w:r>
        <w:rPr>
          <w:rFonts w:ascii="Calibri" w:eastAsia="Times New Roman" w:hAnsi="Calibri" w:cs="Calibri"/>
          <w:color w:val="000000"/>
        </w:rPr>
        <w:t>politan</w:t>
      </w:r>
      <w:r w:rsidRPr="00E121C6">
        <w:rPr>
          <w:rFonts w:ascii="Calibri" w:eastAsia="Times New Roman" w:hAnsi="Calibri" w:cs="Calibri"/>
          <w:color w:val="000000"/>
        </w:rPr>
        <w:t xml:space="preserve"> Area Incident Management Program.</w:t>
      </w:r>
    </w:p>
    <w:p w:rsidR="00DC2630" w:rsidRDefault="00DC2630" w:rsidP="00DC2630">
      <w:pPr>
        <w:pStyle w:val="Heading1"/>
      </w:pPr>
      <w:r>
        <w:t>G</w:t>
      </w:r>
    </w:p>
    <w:p w:rsidR="009D5697" w:rsidRDefault="009D5697" w:rsidP="004F7676">
      <w:r>
        <w:rPr>
          <w:rFonts w:ascii="Calibri" w:eastAsia="Times New Roman" w:hAnsi="Calibri" w:cs="Calibri"/>
          <w:color w:val="000000"/>
        </w:rPr>
        <w:t>Georilla</w:t>
      </w:r>
      <w:r>
        <w:t xml:space="preserve"> - </w:t>
      </w:r>
      <w:r w:rsidRPr="00033AC9">
        <w:rPr>
          <w:rFonts w:ascii="Calibri" w:eastAsia="Times New Roman" w:hAnsi="Calibri" w:cs="Calibri"/>
          <w:color w:val="000000"/>
        </w:rPr>
        <w:t xml:space="preserve">Georilla is an internal </w:t>
      </w:r>
      <w:r>
        <w:rPr>
          <w:rFonts w:ascii="Calibri" w:eastAsia="Times New Roman" w:hAnsi="Calibri" w:cs="Calibri"/>
          <w:color w:val="000000"/>
        </w:rPr>
        <w:t xml:space="preserve">MnDOT </w:t>
      </w:r>
      <w:r w:rsidRPr="00033AC9">
        <w:rPr>
          <w:rFonts w:ascii="Calibri" w:eastAsia="Times New Roman" w:hAnsi="Calibri" w:cs="Calibri"/>
          <w:color w:val="000000"/>
        </w:rPr>
        <w:t>web-map application that is currently being used by</w:t>
      </w:r>
      <w:r>
        <w:rPr>
          <w:rFonts w:ascii="Calibri" w:eastAsia="Times New Roman" w:hAnsi="Calibri" w:cs="Calibri"/>
          <w:color w:val="000000"/>
        </w:rPr>
        <w:t xml:space="preserve"> approximately </w:t>
      </w:r>
      <w:r w:rsidRPr="00033AC9">
        <w:rPr>
          <w:rFonts w:ascii="Calibri" w:eastAsia="Times New Roman" w:hAnsi="Calibri" w:cs="Calibri"/>
          <w:color w:val="000000"/>
        </w:rPr>
        <w:t>700 unique visitors per month to ma</w:t>
      </w:r>
      <w:r>
        <w:rPr>
          <w:rFonts w:ascii="Calibri" w:eastAsia="Times New Roman" w:hAnsi="Calibri" w:cs="Calibri"/>
          <w:color w:val="000000"/>
        </w:rPr>
        <w:t>tch</w:t>
      </w:r>
      <w:r w:rsidRPr="00033AC9">
        <w:rPr>
          <w:rFonts w:ascii="Calibri" w:eastAsia="Times New Roman" w:hAnsi="Calibri" w:cs="Calibri"/>
          <w:color w:val="000000"/>
        </w:rPr>
        <w:t>-up asset, project, and activity information to make better data-driven decisions. The Asset Management Project Office Supports the development and direction of Georilla.</w:t>
      </w:r>
    </w:p>
    <w:p w:rsidR="004F7676" w:rsidRDefault="004F7676" w:rsidP="004F7676">
      <w:r>
        <w:t>GNSS – Global Navigation Satellite Systems (GNSS)</w:t>
      </w:r>
      <w:r w:rsidR="00AC5D2B">
        <w:t xml:space="preserve"> – an umbrella term that encompasses all global satellite positioning systems. (</w:t>
      </w:r>
      <w:proofErr w:type="gramStart"/>
      <w:r w:rsidR="00AC5D2B">
        <w:t>source</w:t>
      </w:r>
      <w:proofErr w:type="gramEnd"/>
      <w:r w:rsidR="00AC5D2B">
        <w:t xml:space="preserve">: </w:t>
      </w:r>
      <w:hyperlink r:id="rId17" w:history="1">
        <w:r w:rsidR="00AC5D2B">
          <w:rPr>
            <w:rStyle w:val="Hyperlink"/>
          </w:rPr>
          <w:t>http://www.terrisgps.com/gnss-gps-differences-explained/</w:t>
        </w:r>
      </w:hyperlink>
      <w:r w:rsidR="00AC5D2B">
        <w:t>)</w:t>
      </w:r>
    </w:p>
    <w:p w:rsidR="009D5697" w:rsidRDefault="009D5697" w:rsidP="004F7676">
      <w:pPr>
        <w:rPr>
          <w:rFonts w:ascii="Calibri" w:eastAsia="Times New Roman" w:hAnsi="Calibri" w:cs="Calibri"/>
          <w:color w:val="000000"/>
        </w:rPr>
      </w:pPr>
      <w:r w:rsidRPr="001F7130">
        <w:rPr>
          <w:rFonts w:ascii="Calibri" w:eastAsia="Times New Roman" w:hAnsi="Calibri" w:cs="Calibri"/>
          <w:color w:val="000000"/>
        </w:rPr>
        <w:t>Global Positioning System (GPS)</w:t>
      </w:r>
      <w:r>
        <w:rPr>
          <w:rFonts w:ascii="Calibri" w:eastAsia="Times New Roman" w:hAnsi="Calibri" w:cs="Calibri"/>
          <w:color w:val="000000"/>
        </w:rPr>
        <w:t xml:space="preserve"> – </w:t>
      </w:r>
      <w:r w:rsidRPr="001F7130">
        <w:rPr>
          <w:rFonts w:ascii="Calibri" w:eastAsia="Times New Roman" w:hAnsi="Calibri" w:cs="Calibri"/>
          <w:color w:val="000000"/>
        </w:rPr>
        <w:t xml:space="preserve">A </w:t>
      </w:r>
      <w:r>
        <w:rPr>
          <w:rFonts w:ascii="Calibri" w:eastAsia="Times New Roman" w:hAnsi="Calibri" w:cs="Calibri"/>
          <w:color w:val="000000"/>
        </w:rPr>
        <w:t>satellite-based navigation system that provides geolocation and time information to a GPS receiver.</w:t>
      </w:r>
    </w:p>
    <w:p w:rsidR="00846279" w:rsidRPr="004F7676" w:rsidRDefault="00846279" w:rsidP="004F7676">
      <w:proofErr w:type="spellStart"/>
      <w:r>
        <w:t>GuideStar</w:t>
      </w:r>
      <w:proofErr w:type="spellEnd"/>
    </w:p>
    <w:p w:rsidR="00DC2630" w:rsidRDefault="00DC2630" w:rsidP="00DC2630">
      <w:pPr>
        <w:pStyle w:val="Heading1"/>
      </w:pPr>
      <w:r>
        <w:t>H</w:t>
      </w:r>
    </w:p>
    <w:p w:rsidR="009D5697" w:rsidRDefault="009D5697" w:rsidP="00846279">
      <w:bookmarkStart w:id="7" w:name="RANGE!A35"/>
      <w:r w:rsidRPr="001F7130">
        <w:rPr>
          <w:rFonts w:ascii="Calibri" w:eastAsia="Times New Roman" w:hAnsi="Calibri" w:cs="Calibri"/>
          <w:color w:val="000000"/>
        </w:rPr>
        <w:t>Hardware</w:t>
      </w:r>
      <w:bookmarkEnd w:id="7"/>
      <w:r>
        <w:t xml:space="preserve"> - </w:t>
      </w:r>
      <w:r w:rsidRPr="001F7130">
        <w:rPr>
          <w:rFonts w:ascii="Calibri" w:eastAsia="Times New Roman" w:hAnsi="Calibri" w:cs="Calibri"/>
          <w:color w:val="000000"/>
        </w:rPr>
        <w:t>Articles made of material, such as tools, computers, vehicles, fittings, and their components [mechanical, electrical, electronic, hydraulic, and pneumatic]. Computer software and technical documentation are excluded.</w:t>
      </w:r>
      <w:r>
        <w:t xml:space="preserve"> </w:t>
      </w:r>
    </w:p>
    <w:p w:rsidR="00846279" w:rsidRDefault="00846279" w:rsidP="00846279">
      <w:r>
        <w:lastRenderedPageBreak/>
        <w:t xml:space="preserve">HD maps </w:t>
      </w:r>
      <w:r w:rsidR="00181B3B">
        <w:t>– High Definition maps – maps built for self-driving purposes are usually called High Definition Maps or HD Maps for short. These maps specifically have extremely high precision at centimeter-level. This is because the robots need very precise instructions on how to maneuver themselves around the 3 dimensional space. (</w:t>
      </w:r>
      <w:proofErr w:type="gramStart"/>
      <w:r w:rsidR="00181B3B">
        <w:t>source</w:t>
      </w:r>
      <w:proofErr w:type="gramEnd"/>
      <w:r w:rsidR="00181B3B">
        <w:t xml:space="preserve">: </w:t>
      </w:r>
      <w:hyperlink r:id="rId18" w:history="1">
        <w:r w:rsidR="00181B3B">
          <w:rPr>
            <w:rStyle w:val="Hyperlink"/>
          </w:rPr>
          <w:t>https://www.geospatialworld.net/article/hd-maps-autonomous-vehicles/</w:t>
        </w:r>
      </w:hyperlink>
      <w:r w:rsidR="00181B3B">
        <w:t>)</w:t>
      </w:r>
    </w:p>
    <w:p w:rsidR="009D5697" w:rsidRDefault="009D5697" w:rsidP="00846279">
      <w:pPr>
        <w:rPr>
          <w:rFonts w:ascii="Calibri" w:eastAsia="Times New Roman" w:hAnsi="Calibri" w:cs="Calibri"/>
          <w:color w:val="000000"/>
        </w:rPr>
      </w:pPr>
      <w:r w:rsidRPr="001F7130">
        <w:rPr>
          <w:rFonts w:ascii="Calibri" w:eastAsia="Times New Roman" w:hAnsi="Calibri" w:cs="Calibri"/>
          <w:color w:val="000000"/>
        </w:rPr>
        <w:t>High Density Polyethylene (HDPE)</w:t>
      </w:r>
      <w:r>
        <w:rPr>
          <w:rFonts w:ascii="Calibri" w:eastAsia="Times New Roman" w:hAnsi="Calibri" w:cs="Calibri"/>
          <w:color w:val="000000"/>
        </w:rPr>
        <w:t xml:space="preserve"> – </w:t>
      </w:r>
      <w:r w:rsidRPr="001F7130">
        <w:rPr>
          <w:rFonts w:ascii="Calibri" w:eastAsia="Times New Roman" w:hAnsi="Calibri" w:cs="Calibri"/>
          <w:color w:val="000000"/>
        </w:rPr>
        <w:t>A thermoplastic polymer used for many applications</w:t>
      </w:r>
      <w:r>
        <w:rPr>
          <w:rFonts w:ascii="Calibri" w:eastAsia="Times New Roman" w:hAnsi="Calibri" w:cs="Calibri"/>
          <w:color w:val="000000"/>
        </w:rPr>
        <w:t xml:space="preserve">. In ITS design it </w:t>
      </w:r>
      <w:proofErr w:type="gramStart"/>
      <w:r>
        <w:rPr>
          <w:rFonts w:ascii="Calibri" w:eastAsia="Times New Roman" w:hAnsi="Calibri" w:cs="Calibri"/>
          <w:color w:val="000000"/>
        </w:rPr>
        <w:t>us</w:t>
      </w:r>
      <w:proofErr w:type="gramEnd"/>
      <w:r>
        <w:rPr>
          <w:rFonts w:ascii="Calibri" w:eastAsia="Times New Roman" w:hAnsi="Calibri" w:cs="Calibri"/>
          <w:color w:val="000000"/>
        </w:rPr>
        <w:t xml:space="preserve"> used </w:t>
      </w:r>
      <w:r w:rsidRPr="001F7130">
        <w:rPr>
          <w:rFonts w:ascii="Calibri" w:eastAsia="Times New Roman" w:hAnsi="Calibri" w:cs="Calibri"/>
          <w:color w:val="000000"/>
        </w:rPr>
        <w:t>for underground conduit systems</w:t>
      </w:r>
      <w:r>
        <w:rPr>
          <w:rFonts w:ascii="Calibri" w:eastAsia="Times New Roman" w:hAnsi="Calibri" w:cs="Calibri"/>
          <w:color w:val="000000"/>
        </w:rPr>
        <w:t>.</w:t>
      </w:r>
    </w:p>
    <w:p w:rsidR="009D5697" w:rsidRDefault="009D5697" w:rsidP="00846279">
      <w:pPr>
        <w:rPr>
          <w:rFonts w:ascii="Calibri" w:eastAsia="Times New Roman" w:hAnsi="Calibri" w:cs="Calibri"/>
          <w:color w:val="000000"/>
        </w:rPr>
      </w:pPr>
      <w:r>
        <w:rPr>
          <w:rFonts w:ascii="Calibri" w:eastAsia="Times New Roman" w:hAnsi="Calibri" w:cs="Calibri"/>
          <w:color w:val="000000"/>
        </w:rPr>
        <w:t>High-Occupancy Toll (HOT) Lane</w:t>
      </w:r>
      <w:r>
        <w:rPr>
          <w:rFonts w:ascii="Calibri" w:eastAsia="Times New Roman" w:hAnsi="Calibri" w:cs="Calibri"/>
          <w:color w:val="000000"/>
        </w:rPr>
        <w:t xml:space="preserve"> – </w:t>
      </w:r>
      <w:r>
        <w:rPr>
          <w:rFonts w:ascii="Calibri" w:eastAsia="Times New Roman" w:hAnsi="Calibri" w:cs="Calibri"/>
          <w:color w:val="000000"/>
        </w:rPr>
        <w:t>M</w:t>
      </w:r>
      <w:r w:rsidRPr="00DD728A">
        <w:rPr>
          <w:rFonts w:ascii="Calibri" w:eastAsia="Times New Roman" w:hAnsi="Calibri" w:cs="Calibri"/>
          <w:color w:val="000000"/>
        </w:rPr>
        <w:t>anaged, limited-access, highway lanes that provide free access to HOVs, and make excess capacity available to other vehicles not meeting occupancy requirements at a market price.</w:t>
      </w:r>
    </w:p>
    <w:p w:rsidR="009D5697" w:rsidRDefault="009D5697" w:rsidP="00846279">
      <w:pPr>
        <w:rPr>
          <w:rFonts w:ascii="Calibri" w:eastAsia="Times New Roman" w:hAnsi="Calibri" w:cs="Calibri"/>
          <w:color w:val="000000"/>
        </w:rPr>
      </w:pPr>
      <w:r w:rsidRPr="001F7130">
        <w:rPr>
          <w:rFonts w:ascii="Calibri" w:eastAsia="Times New Roman" w:hAnsi="Calibri" w:cs="Calibri"/>
          <w:color w:val="000000"/>
        </w:rPr>
        <w:t>High-Occupancy Vehicle (HOV)</w:t>
      </w:r>
      <w:r>
        <w:rPr>
          <w:rFonts w:ascii="Calibri" w:eastAsia="Times New Roman" w:hAnsi="Calibri" w:cs="Calibri"/>
          <w:color w:val="000000"/>
        </w:rPr>
        <w:t xml:space="preserve"> – </w:t>
      </w:r>
      <w:r w:rsidRPr="001F7130">
        <w:rPr>
          <w:rFonts w:ascii="Calibri" w:eastAsia="Times New Roman" w:hAnsi="Calibri" w:cs="Calibri"/>
          <w:color w:val="000000"/>
        </w:rPr>
        <w:t>A passenger vehicle carrying more than a specified minimum number of passengers, such as an automobile carrying more than one or more than two people. HOVs include carpools and vanpools, as well as buses.</w:t>
      </w:r>
    </w:p>
    <w:p w:rsidR="009D5697" w:rsidRPr="00846279" w:rsidRDefault="009D5697" w:rsidP="00846279">
      <w:r w:rsidRPr="001F7130">
        <w:rPr>
          <w:rFonts w:ascii="Calibri" w:eastAsia="Times New Roman" w:hAnsi="Calibri" w:cs="Calibri"/>
          <w:color w:val="000000"/>
        </w:rPr>
        <w:t xml:space="preserve">HOV </w:t>
      </w:r>
      <w:r>
        <w:rPr>
          <w:rFonts w:ascii="Calibri" w:eastAsia="Times New Roman" w:hAnsi="Calibri" w:cs="Calibri"/>
          <w:color w:val="000000"/>
        </w:rPr>
        <w:t>L</w:t>
      </w:r>
      <w:r w:rsidRPr="001F7130">
        <w:rPr>
          <w:rFonts w:ascii="Calibri" w:eastAsia="Times New Roman" w:hAnsi="Calibri" w:cs="Calibri"/>
          <w:color w:val="000000"/>
        </w:rPr>
        <w:t>ane</w:t>
      </w:r>
      <w:r>
        <w:rPr>
          <w:rFonts w:ascii="Calibri" w:eastAsia="Times New Roman" w:hAnsi="Calibri" w:cs="Calibri"/>
          <w:color w:val="000000"/>
        </w:rPr>
        <w:t xml:space="preserve"> - </w:t>
      </w:r>
      <w:r w:rsidRPr="001F7130">
        <w:rPr>
          <w:rFonts w:ascii="Calibri" w:eastAsia="Times New Roman" w:hAnsi="Calibri" w:cs="Calibri"/>
          <w:color w:val="000000"/>
        </w:rPr>
        <w:t>An exclusive traffic lane or facility limited to carrying HOVs and certain other qualified vehicles.</w:t>
      </w:r>
    </w:p>
    <w:p w:rsidR="00DC2630" w:rsidRDefault="00DC2630" w:rsidP="00DC2630">
      <w:pPr>
        <w:pStyle w:val="Heading1"/>
      </w:pPr>
      <w:r>
        <w:t>I</w:t>
      </w:r>
    </w:p>
    <w:p w:rsidR="0073114D" w:rsidRDefault="0073114D" w:rsidP="004E701E">
      <w:pPr>
        <w:rPr>
          <w:rFonts w:ascii="Calibri" w:eastAsia="Times New Roman" w:hAnsi="Calibri" w:cs="Calibri"/>
          <w:color w:val="000000"/>
        </w:rPr>
      </w:pPr>
      <w:bookmarkStart w:id="8" w:name="RANGE!A40"/>
      <w:r w:rsidRPr="001F7130">
        <w:rPr>
          <w:rFonts w:ascii="Calibri" w:eastAsia="Times New Roman" w:hAnsi="Calibri" w:cs="Calibri"/>
          <w:color w:val="000000"/>
        </w:rPr>
        <w:t>Incident Management</w:t>
      </w:r>
      <w:r w:rsidRPr="001F7130">
        <w:rPr>
          <w:rFonts w:ascii="Calibri" w:eastAsia="Times New Roman" w:hAnsi="Calibri" w:cs="Calibri"/>
          <w:color w:val="000000"/>
        </w:rPr>
        <w:t xml:space="preserve"> </w:t>
      </w:r>
      <w:r>
        <w:rPr>
          <w:rFonts w:ascii="Calibri" w:eastAsia="Times New Roman" w:hAnsi="Calibri" w:cs="Calibri"/>
          <w:color w:val="000000"/>
        </w:rPr>
        <w:t xml:space="preserve"> - </w:t>
      </w:r>
      <w:r w:rsidRPr="001F7130">
        <w:rPr>
          <w:rFonts w:ascii="Calibri" w:eastAsia="Times New Roman" w:hAnsi="Calibri" w:cs="Calibri"/>
          <w:color w:val="000000"/>
        </w:rPr>
        <w:t>Managing forms of non-recurring congestion, such as spills, collisions, immobile vehicles, or any other impediment to smooth, continuous flow of traffic on freeways.</w:t>
      </w:r>
    </w:p>
    <w:p w:rsidR="0073114D" w:rsidRDefault="0073114D" w:rsidP="004E701E">
      <w:pPr>
        <w:rPr>
          <w:rFonts w:ascii="Calibri" w:eastAsia="Times New Roman" w:hAnsi="Calibri" w:cs="Calibri"/>
          <w:color w:val="000000"/>
        </w:rPr>
      </w:pPr>
      <w:r w:rsidRPr="001F7130">
        <w:rPr>
          <w:rFonts w:ascii="Calibri" w:eastAsia="Times New Roman" w:hAnsi="Calibri" w:cs="Calibri"/>
          <w:color w:val="000000"/>
        </w:rPr>
        <w:t>Infrastructure</w:t>
      </w:r>
      <w:r>
        <w:rPr>
          <w:rFonts w:ascii="Calibri" w:eastAsia="Times New Roman" w:hAnsi="Calibri" w:cs="Calibri"/>
          <w:color w:val="000000"/>
        </w:rPr>
        <w:t xml:space="preserve"> - </w:t>
      </w:r>
      <w:r w:rsidRPr="001F7130">
        <w:rPr>
          <w:rFonts w:ascii="Calibri" w:eastAsia="Times New Roman" w:hAnsi="Calibri" w:cs="Calibri"/>
          <w:color w:val="000000"/>
        </w:rPr>
        <w:t>Fixed facilities, such as roadway or railroad tracks; permanent structures.</w:t>
      </w:r>
    </w:p>
    <w:p w:rsidR="0073114D" w:rsidRDefault="0073114D" w:rsidP="004E701E">
      <w:pPr>
        <w:rPr>
          <w:rFonts w:ascii="Calibri" w:eastAsia="Times New Roman" w:hAnsi="Calibri" w:cs="Calibri"/>
          <w:color w:val="000000"/>
        </w:rPr>
      </w:pPr>
      <w:r w:rsidRPr="001F7130">
        <w:rPr>
          <w:rFonts w:ascii="Calibri" w:eastAsia="Times New Roman" w:hAnsi="Calibri" w:cs="Calibri"/>
          <w:color w:val="000000"/>
        </w:rPr>
        <w:t>Institute of Electrical and Electronics Engineers (IEEE)</w:t>
      </w:r>
      <w:bookmarkEnd w:id="8"/>
      <w:r>
        <w:rPr>
          <w:rFonts w:ascii="Calibri" w:eastAsia="Times New Roman" w:hAnsi="Calibri" w:cs="Calibri"/>
          <w:color w:val="000000"/>
        </w:rPr>
        <w:t xml:space="preserve"> – </w:t>
      </w:r>
      <w:r w:rsidRPr="001F7130">
        <w:rPr>
          <w:rFonts w:ascii="Calibri" w:eastAsia="Times New Roman" w:hAnsi="Calibri" w:cs="Calibri"/>
          <w:color w:val="000000"/>
        </w:rPr>
        <w:t>A professional organization focused on advancing technology, comprised of electrical and electronics engineers.</w:t>
      </w:r>
    </w:p>
    <w:p w:rsidR="0073114D" w:rsidRDefault="0073114D" w:rsidP="004E701E">
      <w:pPr>
        <w:rPr>
          <w:rFonts w:ascii="Calibri" w:eastAsia="Times New Roman" w:hAnsi="Calibri" w:cs="Calibri"/>
          <w:color w:val="000000"/>
        </w:rPr>
      </w:pPr>
      <w:bookmarkStart w:id="9" w:name="RANGE!A46"/>
      <w:r>
        <w:rPr>
          <w:rFonts w:ascii="Calibri" w:eastAsia="Times New Roman" w:hAnsi="Calibri" w:cs="Calibri"/>
          <w:color w:val="000000"/>
        </w:rPr>
        <w:t>Intelligent Roadway Information System (IRIS)</w:t>
      </w:r>
      <w:r>
        <w:rPr>
          <w:rFonts w:ascii="Calibri" w:eastAsia="Times New Roman" w:hAnsi="Calibri" w:cs="Calibri"/>
          <w:color w:val="000000"/>
        </w:rPr>
        <w:t xml:space="preserve"> –</w:t>
      </w:r>
      <w:r w:rsidRPr="0073114D">
        <w:rPr>
          <w:rFonts w:ascii="Calibri" w:eastAsia="Times New Roman" w:hAnsi="Calibri" w:cs="Calibri"/>
          <w:color w:val="000000"/>
        </w:rPr>
        <w:t xml:space="preserve"> </w:t>
      </w:r>
      <w:r>
        <w:rPr>
          <w:rFonts w:ascii="Calibri" w:eastAsia="Times New Roman" w:hAnsi="Calibri" w:cs="Calibri"/>
          <w:color w:val="000000"/>
        </w:rPr>
        <w:t>MnDOT’s Freeway Management System control software. IRIS</w:t>
      </w:r>
      <w:r>
        <w:t xml:space="preserve"> is an open-source ATMS software project developed by MnDOT.</w:t>
      </w:r>
      <w:r>
        <w:rPr>
          <w:rFonts w:ascii="Calibri" w:eastAsia="Times New Roman" w:hAnsi="Calibri" w:cs="Calibri"/>
          <w:color w:val="000000"/>
        </w:rPr>
        <w:t xml:space="preserve"> </w:t>
      </w:r>
    </w:p>
    <w:p w:rsidR="0073114D" w:rsidRDefault="0073114D" w:rsidP="004E701E">
      <w:pPr>
        <w:rPr>
          <w:rFonts w:ascii="Calibri" w:eastAsia="Times New Roman" w:hAnsi="Calibri" w:cs="Calibri"/>
          <w:color w:val="000000"/>
        </w:rPr>
      </w:pPr>
      <w:r w:rsidRPr="001F7130">
        <w:rPr>
          <w:rFonts w:ascii="Calibri" w:eastAsia="Times New Roman" w:hAnsi="Calibri" w:cs="Calibri"/>
          <w:color w:val="000000"/>
        </w:rPr>
        <w:t>Intelligent Transportation Systems</w:t>
      </w:r>
      <w:bookmarkEnd w:id="9"/>
      <w:r>
        <w:rPr>
          <w:rFonts w:ascii="Calibri" w:eastAsia="Times New Roman" w:hAnsi="Calibri" w:cs="Calibri"/>
          <w:color w:val="000000"/>
        </w:rPr>
        <w:t xml:space="preserve"> (ITS)</w:t>
      </w:r>
      <w:r>
        <w:rPr>
          <w:rFonts w:ascii="Calibri" w:eastAsia="Times New Roman" w:hAnsi="Calibri" w:cs="Calibri"/>
          <w:color w:val="000000"/>
        </w:rPr>
        <w:t xml:space="preserve"> – </w:t>
      </w:r>
      <w:r w:rsidRPr="001F7130">
        <w:rPr>
          <w:rFonts w:ascii="Calibri" w:eastAsia="Times New Roman" w:hAnsi="Calibri" w:cs="Calibri"/>
          <w:color w:val="000000"/>
        </w:rPr>
        <w:t>A broad range of diverse technologies which, when applied to our current transportation system, can help improve safety, reduce congestion, enhance mobility, minimize environmental impacts, save energy, and promote economic productivity. ITS technologies are varied and include information processing, communications, control, and electronics.</w:t>
      </w:r>
      <w:r>
        <w:rPr>
          <w:rFonts w:ascii="Calibri" w:eastAsia="Times New Roman" w:hAnsi="Calibri" w:cs="Calibri"/>
          <w:color w:val="000000"/>
        </w:rPr>
        <w:t xml:space="preserve"> Intelligent Transportation Systems facilitate providing real-time information on traffic conditions to travelers on roadways for which the technologies are deployed on.</w:t>
      </w:r>
    </w:p>
    <w:p w:rsidR="0073114D" w:rsidRDefault="0073114D" w:rsidP="004E701E">
      <w:pPr>
        <w:rPr>
          <w:b/>
        </w:rPr>
      </w:pPr>
      <w:bookmarkStart w:id="10" w:name="RANGE!A47"/>
      <w:r w:rsidRPr="001F7130">
        <w:rPr>
          <w:rFonts w:ascii="Calibri" w:eastAsia="Times New Roman" w:hAnsi="Calibri" w:cs="Calibri"/>
          <w:color w:val="000000"/>
        </w:rPr>
        <w:t>Interface</w:t>
      </w:r>
      <w:bookmarkEnd w:id="10"/>
      <w:r w:rsidRPr="00217BAC">
        <w:rPr>
          <w:b/>
        </w:rPr>
        <w:t xml:space="preserve"> </w:t>
      </w:r>
      <w:r>
        <w:rPr>
          <w:b/>
        </w:rPr>
        <w:t xml:space="preserve">- </w:t>
      </w:r>
      <w:r w:rsidRPr="001F7130">
        <w:rPr>
          <w:rFonts w:ascii="Calibri" w:eastAsia="Times New Roman" w:hAnsi="Calibri" w:cs="Calibri"/>
          <w:color w:val="000000"/>
        </w:rPr>
        <w:t>The functional and physical characteristics required to exist at a common boundary - in development, a relationship among two or more entities [such as software-software, hardware-hardware, hardware-software, hardware-user, or software-user].</w:t>
      </w:r>
    </w:p>
    <w:p w:rsidR="0073114D" w:rsidRDefault="0073114D" w:rsidP="004E701E">
      <w:pPr>
        <w:rPr>
          <w:rFonts w:ascii="Calibri" w:eastAsia="Times New Roman" w:hAnsi="Calibri" w:cs="Calibri"/>
          <w:color w:val="000000"/>
        </w:rPr>
      </w:pPr>
      <w:r w:rsidRPr="001F7130">
        <w:rPr>
          <w:rFonts w:ascii="Calibri" w:eastAsia="Times New Roman" w:hAnsi="Calibri" w:cs="Calibri"/>
          <w:color w:val="000000"/>
        </w:rPr>
        <w:t>Internet Protocol (IP)</w:t>
      </w:r>
      <w:r>
        <w:rPr>
          <w:rFonts w:ascii="Calibri" w:eastAsia="Times New Roman" w:hAnsi="Calibri" w:cs="Calibri"/>
          <w:color w:val="000000"/>
        </w:rPr>
        <w:t xml:space="preserve"> – </w:t>
      </w:r>
      <w:r w:rsidRPr="001F7130">
        <w:rPr>
          <w:rFonts w:ascii="Calibri" w:eastAsia="Times New Roman" w:hAnsi="Calibri" w:cs="Calibri"/>
          <w:color w:val="000000"/>
        </w:rPr>
        <w:t>The method by which data is communicated between devices on the Internet</w:t>
      </w:r>
    </w:p>
    <w:p w:rsidR="004E701E" w:rsidRPr="00217BAC" w:rsidRDefault="004E701E" w:rsidP="004E701E">
      <w:r w:rsidRPr="00217BAC">
        <w:rPr>
          <w:b/>
        </w:rPr>
        <w:t>Interoperability</w:t>
      </w:r>
      <w:r>
        <w:rPr>
          <w:b/>
        </w:rPr>
        <w:t xml:space="preserve"> </w:t>
      </w:r>
      <w:r>
        <w:t xml:space="preserve">is the ability of computer systems or software to exchange and make use of information. </w:t>
      </w:r>
    </w:p>
    <w:p w:rsidR="004F7676" w:rsidRPr="004F7676" w:rsidRDefault="004F7676">
      <w:r>
        <w:rPr>
          <w:b/>
        </w:rPr>
        <w:t xml:space="preserve">ICP – </w:t>
      </w:r>
      <w:r>
        <w:t>Iterative Closest Point</w:t>
      </w:r>
      <w:r w:rsidR="00003946">
        <w:t xml:space="preserve"> – is a popular algorithm employed to register two sets of curves, two sets of surfaces, or two clouds of points. The ICP algorithm is away to </w:t>
      </w:r>
      <w:proofErr w:type="spellStart"/>
      <w:r w:rsidR="00003946">
        <w:t>derimine</w:t>
      </w:r>
      <w:proofErr w:type="spellEnd"/>
      <w:r w:rsidR="00003946">
        <w:t xml:space="preserve"> the motion of a self-driving car </w:t>
      </w:r>
      <w:r w:rsidR="00003946">
        <w:lastRenderedPageBreak/>
        <w:t>by aligning point clouds from LIDAR or other sensors. (</w:t>
      </w:r>
      <w:proofErr w:type="gramStart"/>
      <w:r w:rsidR="00003946">
        <w:t>source</w:t>
      </w:r>
      <w:proofErr w:type="gramEnd"/>
      <w:r w:rsidR="00003946">
        <w:t xml:space="preserve">: </w:t>
      </w:r>
      <w:hyperlink r:id="rId19" w:history="1">
        <w:r w:rsidR="00003946">
          <w:rPr>
            <w:rStyle w:val="Hyperlink"/>
          </w:rPr>
          <w:t>https://www.coursera.org/lecture/state-estimation-localization-self-driving-cars/lesson-3-pose-estimation-from-lidar-data-XE9kZ</w:t>
        </w:r>
      </w:hyperlink>
      <w:r w:rsidR="00003946">
        <w:t>)</w:t>
      </w:r>
    </w:p>
    <w:p w:rsidR="00DC2630" w:rsidRDefault="00DC2630">
      <w:proofErr w:type="gramStart"/>
      <w:r w:rsidRPr="00DC2630">
        <w:rPr>
          <w:b/>
        </w:rPr>
        <w:t>ITS</w:t>
      </w:r>
      <w:proofErr w:type="gramEnd"/>
      <w:r>
        <w:t xml:space="preserve"> – Intelligent Transportation Systems </w:t>
      </w:r>
      <w:r w:rsidR="00003946">
        <w:t>– technology that advances transportation safety and mobility and enhance American productivity by integrating advanced communications technologies into transportation infrastructure and into vehicles. (</w:t>
      </w:r>
      <w:proofErr w:type="gramStart"/>
      <w:r w:rsidR="00003946">
        <w:t>source</w:t>
      </w:r>
      <w:proofErr w:type="gramEnd"/>
      <w:r w:rsidR="00003946">
        <w:t xml:space="preserve">: </w:t>
      </w:r>
      <w:hyperlink r:id="rId20" w:history="1">
        <w:r w:rsidR="00003946">
          <w:rPr>
            <w:rStyle w:val="Hyperlink"/>
          </w:rPr>
          <w:t>https://www.its.dot.gov/factsheets/benefits_factsheet.htm</w:t>
        </w:r>
      </w:hyperlink>
      <w:r w:rsidR="00003946">
        <w:t>)</w:t>
      </w:r>
    </w:p>
    <w:p w:rsidR="00DC2630" w:rsidRDefault="00DC2630" w:rsidP="00DC2630">
      <w:pPr>
        <w:pStyle w:val="Heading1"/>
      </w:pPr>
      <w:r>
        <w:t>L</w:t>
      </w:r>
    </w:p>
    <w:p w:rsidR="00DC2630" w:rsidRDefault="00DC2630">
      <w:r w:rsidRPr="004E2752">
        <w:rPr>
          <w:b/>
        </w:rPr>
        <w:t>L0, L1, L2, L3, L4, L5</w:t>
      </w:r>
      <w:r>
        <w:t xml:space="preserve"> – Levels 1 through 5 are the levels of automation. L0 indicates the vehicle has not automation. L5 indicates the vehicle is fully autonomous. </w:t>
      </w:r>
    </w:p>
    <w:p w:rsidR="004F7676" w:rsidRDefault="00003946">
      <w:r>
        <w:t>LiDAR</w:t>
      </w:r>
      <w:r w:rsidR="004F7676">
        <w:t xml:space="preserve"> – </w:t>
      </w:r>
      <w:r>
        <w:t xml:space="preserve">the device that acts as an eye of the self-driving vehicles. Provides a 360-degree view of the surrounding helping them to drive themselves safely. </w:t>
      </w:r>
      <w:r w:rsidR="004E2752">
        <w:t>(</w:t>
      </w:r>
      <w:proofErr w:type="gramStart"/>
      <w:r w:rsidR="004E2752">
        <w:t>source</w:t>
      </w:r>
      <w:proofErr w:type="gramEnd"/>
      <w:r w:rsidR="004E2752">
        <w:t xml:space="preserve">: </w:t>
      </w:r>
      <w:hyperlink r:id="rId21" w:history="1">
        <w:r w:rsidR="004E2752">
          <w:rPr>
            <w:rStyle w:val="Hyperlink"/>
          </w:rPr>
          <w:t>https://www.geospatialworld.net/blogs/why-lidar-is-important-for-autonomous-vehicle/</w:t>
        </w:r>
      </w:hyperlink>
      <w:r w:rsidR="004E2752">
        <w:t>)</w:t>
      </w:r>
    </w:p>
    <w:p w:rsidR="004F7676" w:rsidRDefault="004F7676">
      <w:r>
        <w:t xml:space="preserve">Lane Keeping </w:t>
      </w:r>
      <w:r w:rsidR="004E2752">
        <w:t>Assist – a function of the vehicle that alerts or self-corrects the car’s steering toward the center of the road. (</w:t>
      </w:r>
      <w:proofErr w:type="gramStart"/>
      <w:r w:rsidR="004E2752">
        <w:t>source</w:t>
      </w:r>
      <w:proofErr w:type="gramEnd"/>
      <w:r w:rsidR="004E2752">
        <w:t xml:space="preserve">: </w:t>
      </w:r>
      <w:hyperlink r:id="rId22" w:history="1">
        <w:r w:rsidR="004E2752">
          <w:rPr>
            <w:rStyle w:val="Hyperlink"/>
          </w:rPr>
          <w:t>https://www.theglobeandmail.com/drive/culture/article-how-does-my-cars-lane-keep-assist-technology-work/</w:t>
        </w:r>
      </w:hyperlink>
      <w:r w:rsidR="004E2752">
        <w:t>)</w:t>
      </w:r>
    </w:p>
    <w:p w:rsidR="0073114D" w:rsidRDefault="0073114D">
      <w:bookmarkStart w:id="11" w:name="RANGE!A55"/>
      <w:r w:rsidRPr="001F7130">
        <w:rPr>
          <w:rFonts w:ascii="Calibri" w:eastAsia="Times New Roman" w:hAnsi="Calibri" w:cs="Calibri"/>
          <w:color w:val="000000"/>
        </w:rPr>
        <w:t xml:space="preserve">Legacy </w:t>
      </w:r>
      <w:r>
        <w:rPr>
          <w:rFonts w:ascii="Calibri" w:eastAsia="Times New Roman" w:hAnsi="Calibri" w:cs="Calibri"/>
          <w:color w:val="000000"/>
        </w:rPr>
        <w:t>S</w:t>
      </w:r>
      <w:r w:rsidRPr="001F7130">
        <w:rPr>
          <w:rFonts w:ascii="Calibri" w:eastAsia="Times New Roman" w:hAnsi="Calibri" w:cs="Calibri"/>
          <w:color w:val="000000"/>
        </w:rPr>
        <w:t>ystem</w:t>
      </w:r>
      <w:bookmarkEnd w:id="11"/>
      <w:r>
        <w:t xml:space="preserve"> - </w:t>
      </w:r>
      <w:r w:rsidRPr="001F7130">
        <w:rPr>
          <w:rFonts w:ascii="Calibri" w:eastAsia="Times New Roman" w:hAnsi="Calibri" w:cs="Calibri"/>
          <w:color w:val="000000"/>
        </w:rPr>
        <w:t>The existing system to which the upgrade or change will be applied.</w:t>
      </w:r>
    </w:p>
    <w:p w:rsidR="0073114D" w:rsidRDefault="0073114D">
      <w:pPr>
        <w:rPr>
          <w:rFonts w:ascii="Calibri" w:eastAsia="Times New Roman" w:hAnsi="Calibri" w:cs="Calibri"/>
          <w:color w:val="000000"/>
        </w:rPr>
      </w:pPr>
      <w:r w:rsidRPr="001F7130">
        <w:rPr>
          <w:rFonts w:ascii="Calibri" w:eastAsia="Times New Roman" w:hAnsi="Calibri" w:cs="Calibri"/>
          <w:color w:val="000000"/>
        </w:rPr>
        <w:t>Life-Cycle Maintenance</w:t>
      </w:r>
      <w:r>
        <w:t xml:space="preserve"> - </w:t>
      </w:r>
      <w:r w:rsidRPr="001F7130">
        <w:rPr>
          <w:rFonts w:ascii="Calibri" w:eastAsia="Times New Roman" w:hAnsi="Calibri" w:cs="Calibri"/>
          <w:color w:val="000000"/>
        </w:rPr>
        <w:t>Concept of keeping a facility or system useable at least through its design life by conducting scheduled maintenance.</w:t>
      </w:r>
    </w:p>
    <w:p w:rsidR="0073114D" w:rsidRDefault="0073114D">
      <w:pPr>
        <w:rPr>
          <w:rFonts w:ascii="Calibri" w:eastAsia="Times New Roman" w:hAnsi="Calibri" w:cs="Calibri"/>
          <w:color w:val="000000"/>
        </w:rPr>
      </w:pPr>
      <w:r w:rsidRPr="001F7130">
        <w:rPr>
          <w:rFonts w:ascii="Calibri" w:eastAsia="Times New Roman" w:hAnsi="Calibri" w:cs="Calibri"/>
          <w:color w:val="000000"/>
        </w:rPr>
        <w:t>Light Emitting Diode (LED)</w:t>
      </w:r>
      <w:r>
        <w:rPr>
          <w:rFonts w:ascii="Calibri" w:eastAsia="Times New Roman" w:hAnsi="Calibri" w:cs="Calibri"/>
          <w:color w:val="000000"/>
        </w:rPr>
        <w:t xml:space="preserve"> – </w:t>
      </w:r>
      <w:r w:rsidRPr="001F7130">
        <w:rPr>
          <w:rFonts w:ascii="Calibri" w:eastAsia="Times New Roman" w:hAnsi="Calibri" w:cs="Calibri"/>
          <w:color w:val="000000"/>
        </w:rPr>
        <w:t>A type of light source illum</w:t>
      </w:r>
      <w:r>
        <w:rPr>
          <w:rFonts w:ascii="Calibri" w:eastAsia="Times New Roman" w:hAnsi="Calibri" w:cs="Calibri"/>
          <w:color w:val="000000"/>
        </w:rPr>
        <w:t>in</w:t>
      </w:r>
      <w:r w:rsidRPr="001F7130">
        <w:rPr>
          <w:rFonts w:ascii="Calibri" w:eastAsia="Times New Roman" w:hAnsi="Calibri" w:cs="Calibri"/>
          <w:color w:val="000000"/>
        </w:rPr>
        <w:t>ated by the movement of electrons</w:t>
      </w:r>
      <w:r>
        <w:rPr>
          <w:rFonts w:ascii="Calibri" w:eastAsia="Times New Roman" w:hAnsi="Calibri" w:cs="Calibri"/>
          <w:color w:val="000000"/>
        </w:rPr>
        <w:t>.</w:t>
      </w:r>
    </w:p>
    <w:p w:rsidR="004F7676" w:rsidRDefault="004F7676">
      <w:r>
        <w:t xml:space="preserve">Localization </w:t>
      </w:r>
      <w:r w:rsidR="004E2752">
        <w:t xml:space="preserve">– the implementation of algorithms to estimate where the vehicle is with an error of less </w:t>
      </w:r>
      <w:proofErr w:type="gramStart"/>
      <w:r w:rsidR="004E2752">
        <w:t>than</w:t>
      </w:r>
      <w:proofErr w:type="gramEnd"/>
      <w:r w:rsidR="004E2752">
        <w:t xml:space="preserve"> 10 cm. (source: </w:t>
      </w:r>
      <w:hyperlink r:id="rId23" w:history="1">
        <w:r w:rsidR="004E2752">
          <w:rPr>
            <w:rStyle w:val="Hyperlink"/>
          </w:rPr>
          <w:t>https://towardsdatascience.com/self-driving-car-localization-f800d4d8da49</w:t>
        </w:r>
      </w:hyperlink>
      <w:r w:rsidR="004E2752">
        <w:t>)</w:t>
      </w:r>
    </w:p>
    <w:p w:rsidR="00DC2630" w:rsidRDefault="00DC2630" w:rsidP="00DC2630">
      <w:pPr>
        <w:pStyle w:val="Heading1"/>
      </w:pPr>
      <w:r>
        <w:t>M</w:t>
      </w:r>
    </w:p>
    <w:p w:rsidR="00215649" w:rsidRDefault="00215649" w:rsidP="00846279">
      <w:pPr>
        <w:rPr>
          <w:rFonts w:ascii="Calibri" w:eastAsia="Times New Roman" w:hAnsi="Calibri" w:cs="Calibri"/>
          <w:color w:val="000000"/>
        </w:rPr>
      </w:pPr>
      <w:r w:rsidRPr="001F7130">
        <w:rPr>
          <w:rFonts w:ascii="Calibri" w:eastAsia="Times New Roman" w:hAnsi="Calibri" w:cs="Calibri"/>
          <w:color w:val="000000"/>
        </w:rPr>
        <w:t>Manual on Uniform Traffic Control Devices (MUTCD)</w:t>
      </w:r>
      <w:r>
        <w:rPr>
          <w:rFonts w:ascii="Calibri" w:eastAsia="Times New Roman" w:hAnsi="Calibri" w:cs="Calibri"/>
          <w:color w:val="000000"/>
        </w:rPr>
        <w:t xml:space="preserve"> – </w:t>
      </w:r>
      <w:r w:rsidRPr="001F7130">
        <w:rPr>
          <w:rFonts w:ascii="Calibri" w:eastAsia="Times New Roman" w:hAnsi="Calibri" w:cs="Calibri"/>
          <w:color w:val="000000"/>
        </w:rPr>
        <w:t>A document published by the Federal Highway Administration setting standards and providing guidance to ensure uniformity of traffic control devices across the United States</w:t>
      </w:r>
      <w:r>
        <w:rPr>
          <w:rFonts w:ascii="Calibri" w:eastAsia="Times New Roman" w:hAnsi="Calibri" w:cs="Calibri"/>
          <w:color w:val="000000"/>
        </w:rPr>
        <w:t>.</w:t>
      </w:r>
    </w:p>
    <w:p w:rsidR="00215649" w:rsidRDefault="00215649" w:rsidP="00846279">
      <w:pPr>
        <w:rPr>
          <w:rFonts w:ascii="Calibri" w:eastAsia="Times New Roman" w:hAnsi="Calibri" w:cs="Calibri"/>
          <w:color w:val="000000"/>
        </w:rPr>
      </w:pPr>
      <w:r>
        <w:rPr>
          <w:rFonts w:ascii="Calibri" w:eastAsia="Times New Roman" w:hAnsi="Calibri" w:cs="Calibri"/>
          <w:color w:val="000000"/>
        </w:rPr>
        <w:t xml:space="preserve">Minnesota </w:t>
      </w:r>
      <w:r w:rsidRPr="001F7130">
        <w:rPr>
          <w:rFonts w:ascii="Calibri" w:eastAsia="Times New Roman" w:hAnsi="Calibri" w:cs="Calibri"/>
          <w:color w:val="000000"/>
        </w:rPr>
        <w:t>Manual on Uniform Traffic Control Devices (</w:t>
      </w:r>
      <w:proofErr w:type="spellStart"/>
      <w:r>
        <w:rPr>
          <w:rFonts w:ascii="Calibri" w:eastAsia="Times New Roman" w:hAnsi="Calibri" w:cs="Calibri"/>
          <w:color w:val="000000"/>
        </w:rPr>
        <w:t>Mn</w:t>
      </w:r>
      <w:r w:rsidRPr="001F7130">
        <w:rPr>
          <w:rFonts w:ascii="Calibri" w:eastAsia="Times New Roman" w:hAnsi="Calibri" w:cs="Calibri"/>
          <w:color w:val="000000"/>
        </w:rPr>
        <w:t>MUTCD</w:t>
      </w:r>
      <w:proofErr w:type="spellEnd"/>
      <w:r w:rsidRPr="001F7130">
        <w:rPr>
          <w:rFonts w:ascii="Calibri" w:eastAsia="Times New Roman" w:hAnsi="Calibri" w:cs="Calibri"/>
          <w:color w:val="000000"/>
        </w:rPr>
        <w:t>)</w:t>
      </w:r>
      <w:r>
        <w:rPr>
          <w:rFonts w:ascii="Calibri" w:eastAsia="Times New Roman" w:hAnsi="Calibri" w:cs="Calibri"/>
          <w:color w:val="000000"/>
        </w:rPr>
        <w:t xml:space="preserve"> – </w:t>
      </w:r>
      <w:r w:rsidRPr="001F7130">
        <w:rPr>
          <w:rFonts w:ascii="Calibri" w:eastAsia="Times New Roman" w:hAnsi="Calibri" w:cs="Calibri"/>
          <w:color w:val="000000"/>
        </w:rPr>
        <w:t xml:space="preserve">A document published by </w:t>
      </w:r>
      <w:r>
        <w:rPr>
          <w:rFonts w:ascii="Calibri" w:eastAsia="Times New Roman" w:hAnsi="Calibri" w:cs="Calibri"/>
          <w:color w:val="000000"/>
        </w:rPr>
        <w:t>MnDOT</w:t>
      </w:r>
      <w:r w:rsidRPr="001F7130">
        <w:rPr>
          <w:rFonts w:ascii="Calibri" w:eastAsia="Times New Roman" w:hAnsi="Calibri" w:cs="Calibri"/>
          <w:color w:val="000000"/>
        </w:rPr>
        <w:t xml:space="preserve"> setting standards and providing guidance to ensure uniformity of traffic control devices across the </w:t>
      </w:r>
      <w:r>
        <w:rPr>
          <w:rFonts w:ascii="Calibri" w:eastAsia="Times New Roman" w:hAnsi="Calibri" w:cs="Calibri"/>
          <w:color w:val="000000"/>
        </w:rPr>
        <w:t>state of Minnesota.</w:t>
      </w:r>
    </w:p>
    <w:p w:rsidR="004E2752" w:rsidRDefault="00846279" w:rsidP="00846279">
      <w:r>
        <w:t xml:space="preserve">MAASTO – </w:t>
      </w:r>
      <w:r w:rsidR="004E2752">
        <w:t xml:space="preserve">AASHTO divides its member departments into four geographical regions. The </w:t>
      </w:r>
      <w:r>
        <w:t xml:space="preserve">Mid America Association of State Transportation Officials </w:t>
      </w:r>
      <w:r w:rsidR="004E2752">
        <w:t xml:space="preserve">(MAASTO) consists of 10 states primarily in the Midwest including Illinois, Indiana, Iowa, Kansas, Kentucky, Michigan, Minnesota, Missouri, Ohio and Wisconsin. </w:t>
      </w:r>
    </w:p>
    <w:p w:rsidR="004E701E" w:rsidRDefault="004E701E" w:rsidP="004E701E">
      <w:pPr>
        <w:rPr>
          <w:b/>
        </w:rPr>
      </w:pPr>
      <w:r>
        <w:rPr>
          <w:b/>
        </w:rPr>
        <w:t xml:space="preserve">MAAS - </w:t>
      </w:r>
      <w:r w:rsidRPr="00E25F3D">
        <w:rPr>
          <w:b/>
        </w:rPr>
        <w:t>Mobility as a service</w:t>
      </w:r>
      <w:r>
        <w:t xml:space="preserve"> allows users to arrange for various modes of transportation in a single intermodal trip, such as a bike share to a public transit stop and then </w:t>
      </w:r>
      <w:proofErr w:type="gramStart"/>
      <w:r>
        <w:t>a rideshare</w:t>
      </w:r>
      <w:proofErr w:type="gramEnd"/>
      <w:r>
        <w:t xml:space="preserve"> to an ultimate destination.</w:t>
      </w:r>
    </w:p>
    <w:p w:rsidR="00846279" w:rsidRDefault="00846279" w:rsidP="00846279">
      <w:r>
        <w:t xml:space="preserve">Multimodal </w:t>
      </w:r>
      <w:r w:rsidR="004E2752">
        <w:t xml:space="preserve">– Characterized by several different modes of activity or occurrence. </w:t>
      </w:r>
    </w:p>
    <w:p w:rsidR="00846279" w:rsidRPr="00846279" w:rsidRDefault="00846279" w:rsidP="00846279">
      <w:r>
        <w:lastRenderedPageBreak/>
        <w:t xml:space="preserve">MPO – Metropolitan Planning Organization </w:t>
      </w:r>
      <w:r w:rsidR="007357AC">
        <w:t>– the policy board of an organization created and designated to carry out the metropolitan transportation planning process. MPOs are required to represent localities in all urbanized areas with populations over 50,000, as determined by the U.S. Census. (</w:t>
      </w:r>
      <w:proofErr w:type="gramStart"/>
      <w:r w:rsidR="007357AC">
        <w:t>source</w:t>
      </w:r>
      <w:proofErr w:type="gramEnd"/>
      <w:r w:rsidR="007357AC">
        <w:t xml:space="preserve">: </w:t>
      </w:r>
      <w:hyperlink r:id="rId24" w:history="1">
        <w:r w:rsidR="007357AC">
          <w:rPr>
            <w:rStyle w:val="Hyperlink"/>
          </w:rPr>
          <w:t>https://www.transit.dot.gov/regulations-and-guidance/transportation-planning/metropolitan-planning-organization-mpo</w:t>
        </w:r>
      </w:hyperlink>
      <w:r w:rsidR="007357AC">
        <w:t xml:space="preserve">) </w:t>
      </w:r>
    </w:p>
    <w:p w:rsidR="00DC2630" w:rsidRDefault="00DC2630" w:rsidP="00DC2630">
      <w:pPr>
        <w:pStyle w:val="Heading1"/>
      </w:pPr>
      <w:r>
        <w:t>N</w:t>
      </w:r>
    </w:p>
    <w:p w:rsidR="00335329" w:rsidRDefault="00335329" w:rsidP="00335329">
      <w:r>
        <w:t>NHTSA – National Highway Traffic Safety Administration</w:t>
      </w:r>
      <w:r w:rsidR="007357AC">
        <w:t xml:space="preserve"> – Under the US Department of Transportation is the responsible agency for carrying out safety programs under the national traffic and motor vehicle safety act of 1966 and the Highway safety Act of 1966. (</w:t>
      </w:r>
      <w:proofErr w:type="gramStart"/>
      <w:r w:rsidR="007357AC">
        <w:t>source</w:t>
      </w:r>
      <w:proofErr w:type="gramEnd"/>
      <w:r w:rsidR="007357AC">
        <w:t xml:space="preserve">: </w:t>
      </w:r>
      <w:hyperlink r:id="rId25" w:history="1">
        <w:r w:rsidR="007357AC">
          <w:rPr>
            <w:rStyle w:val="Hyperlink"/>
          </w:rPr>
          <w:t>https://one.nhtsa.gov/About-NHTSA/Who-We-Are-and-What-We-Do</w:t>
        </w:r>
      </w:hyperlink>
      <w:r w:rsidR="007357AC">
        <w:t>)</w:t>
      </w:r>
    </w:p>
    <w:p w:rsidR="00215649" w:rsidRDefault="00215649" w:rsidP="00335329">
      <w:pPr>
        <w:rPr>
          <w:rFonts w:ascii="Calibri" w:eastAsia="Times New Roman" w:hAnsi="Calibri" w:cs="Calibri"/>
          <w:color w:val="000000"/>
        </w:rPr>
      </w:pPr>
      <w:r w:rsidRPr="001F7130">
        <w:rPr>
          <w:rFonts w:ascii="Calibri" w:eastAsia="Times New Roman" w:hAnsi="Calibri" w:cs="Calibri"/>
          <w:color w:val="000000"/>
        </w:rPr>
        <w:t>National Electrical Code (NEC)</w:t>
      </w:r>
      <w:r>
        <w:rPr>
          <w:rFonts w:ascii="Calibri" w:eastAsia="Times New Roman" w:hAnsi="Calibri" w:cs="Calibri"/>
          <w:color w:val="000000"/>
        </w:rPr>
        <w:t xml:space="preserve"> – </w:t>
      </w:r>
      <w:r w:rsidRPr="001F7130">
        <w:rPr>
          <w:rFonts w:ascii="Calibri" w:eastAsia="Times New Roman" w:hAnsi="Calibri" w:cs="Calibri"/>
          <w:color w:val="000000"/>
        </w:rPr>
        <w:t>A standard for the installation of electrical wiring and equipment that ensures safety, also known as NFPA 70</w:t>
      </w:r>
      <w:r>
        <w:rPr>
          <w:rFonts w:ascii="Calibri" w:eastAsia="Times New Roman" w:hAnsi="Calibri" w:cs="Calibri"/>
          <w:color w:val="000000"/>
        </w:rPr>
        <w:t>.</w:t>
      </w:r>
    </w:p>
    <w:p w:rsidR="00215649" w:rsidRDefault="00215649" w:rsidP="00335329">
      <w:pPr>
        <w:rPr>
          <w:rFonts w:ascii="Calibri" w:eastAsia="Times New Roman" w:hAnsi="Calibri" w:cs="Calibri"/>
          <w:color w:val="000000"/>
        </w:rPr>
      </w:pPr>
      <w:r w:rsidRPr="001F7130">
        <w:rPr>
          <w:rFonts w:ascii="Calibri" w:eastAsia="Times New Roman" w:hAnsi="Calibri" w:cs="Calibri"/>
          <w:color w:val="000000"/>
        </w:rPr>
        <w:t>National Electrical Manufacturers Association (NEMA)</w:t>
      </w:r>
      <w:r>
        <w:rPr>
          <w:rFonts w:ascii="Calibri" w:eastAsia="Times New Roman" w:hAnsi="Calibri" w:cs="Calibri"/>
          <w:color w:val="000000"/>
        </w:rPr>
        <w:t xml:space="preserve"> – </w:t>
      </w:r>
      <w:r w:rsidRPr="001F7130">
        <w:rPr>
          <w:rFonts w:ascii="Calibri" w:eastAsia="Times New Roman" w:hAnsi="Calibri" w:cs="Calibri"/>
          <w:color w:val="000000"/>
        </w:rPr>
        <w:t>A trade organization comprised of electrical equipment and medical imaging manufacturers that make safe, reliable, and efficient products and systems in seven markets, including transportation systems.</w:t>
      </w:r>
    </w:p>
    <w:p w:rsidR="00215649" w:rsidRDefault="00215649" w:rsidP="00335329">
      <w:pPr>
        <w:rPr>
          <w:rFonts w:ascii="Calibri" w:eastAsia="Times New Roman" w:hAnsi="Calibri" w:cs="Calibri"/>
          <w:color w:val="000000"/>
        </w:rPr>
      </w:pPr>
      <w:r>
        <w:rPr>
          <w:rFonts w:ascii="Calibri" w:eastAsia="Times New Roman" w:hAnsi="Calibri" w:cs="Calibri"/>
          <w:color w:val="000000"/>
        </w:rPr>
        <w:t>National Electrical Safety Code (NESC)</w:t>
      </w:r>
      <w:r>
        <w:rPr>
          <w:rFonts w:ascii="Calibri" w:eastAsia="Times New Roman" w:hAnsi="Calibri" w:cs="Calibri"/>
          <w:color w:val="000000"/>
        </w:rPr>
        <w:t xml:space="preserve"> - </w:t>
      </w:r>
      <w:r>
        <w:rPr>
          <w:rFonts w:ascii="Calibri" w:eastAsia="Times New Roman" w:hAnsi="Calibri" w:cs="Calibri"/>
          <w:color w:val="000000"/>
        </w:rPr>
        <w:t>A standard that outlines methods for the safety of electric supply and public and private communication utility systems.</w:t>
      </w:r>
    </w:p>
    <w:p w:rsidR="00215649" w:rsidRDefault="00215649" w:rsidP="00335329">
      <w:pPr>
        <w:rPr>
          <w:rFonts w:ascii="Calibri" w:eastAsia="Times New Roman" w:hAnsi="Calibri" w:cs="Calibri"/>
          <w:color w:val="000000"/>
        </w:rPr>
      </w:pPr>
      <w:bookmarkStart w:id="12" w:name="RANGE!A69"/>
      <w:r w:rsidRPr="001F7130">
        <w:rPr>
          <w:rFonts w:ascii="Calibri" w:eastAsia="Times New Roman" w:hAnsi="Calibri" w:cs="Calibri"/>
          <w:color w:val="000000"/>
        </w:rPr>
        <w:t>National Transportation Communications for ITS Protocol (NTCIP)</w:t>
      </w:r>
      <w:bookmarkEnd w:id="12"/>
      <w:r>
        <w:rPr>
          <w:rFonts w:ascii="Calibri" w:eastAsia="Times New Roman" w:hAnsi="Calibri" w:cs="Calibri"/>
          <w:color w:val="000000"/>
        </w:rPr>
        <w:t xml:space="preserve"> – </w:t>
      </w:r>
      <w:r w:rsidRPr="001F7130">
        <w:rPr>
          <w:rFonts w:ascii="Calibri" w:eastAsia="Times New Roman" w:hAnsi="Calibri" w:cs="Calibri"/>
          <w:color w:val="000000"/>
        </w:rPr>
        <w:t>A group of standards that provides both protocols and vocabulary necessary to ensure consistency between ITS device manufacturers.</w:t>
      </w:r>
    </w:p>
    <w:p w:rsidR="00215649" w:rsidRPr="00335329" w:rsidRDefault="00215649" w:rsidP="00335329">
      <w:r w:rsidRPr="00E27740">
        <w:rPr>
          <w:rFonts w:ascii="Calibri" w:eastAsia="Times New Roman" w:hAnsi="Calibri" w:cs="Calibri"/>
          <w:color w:val="000000"/>
        </w:rPr>
        <w:t>Non-Intrusive Detector (NID)</w:t>
      </w:r>
      <w:r>
        <w:rPr>
          <w:rFonts w:ascii="Calibri" w:eastAsia="Times New Roman" w:hAnsi="Calibri" w:cs="Calibri"/>
          <w:color w:val="000000"/>
        </w:rPr>
        <w:t xml:space="preserve"> - </w:t>
      </w:r>
      <w:r>
        <w:t>A vehicle detector that is not installed into the pavement. MnDOT currently utilizes side-fire, FMCW microwave vehicle detection to detect vehicles traveling along freeway mainlines.</w:t>
      </w:r>
    </w:p>
    <w:p w:rsidR="00DC2630" w:rsidRDefault="00DC2630" w:rsidP="00DC2630">
      <w:pPr>
        <w:pStyle w:val="Heading1"/>
      </w:pPr>
      <w:r>
        <w:t>O</w:t>
      </w:r>
    </w:p>
    <w:p w:rsidR="00DC2630" w:rsidRDefault="00DC2630" w:rsidP="00DC2630">
      <w:r>
        <w:t>ODD – Operational Design Domains</w:t>
      </w:r>
      <w:r>
        <w:rPr>
          <w:rStyle w:val="FootnoteReference"/>
        </w:rPr>
        <w:footnoteReference w:id="1"/>
      </w:r>
      <w:r>
        <w:t xml:space="preserve"> – Description of the specific domains in which an automated function or system is designed to properly operate, including but not limited to roadway types, speed range, environmental conditions (weather, daytime/nighttime, etc.), and other domain constraints. </w:t>
      </w:r>
      <w:r w:rsidR="007357AC">
        <w:t>(</w:t>
      </w:r>
      <w:proofErr w:type="gramStart"/>
      <w:r w:rsidR="007357AC">
        <w:t>source</w:t>
      </w:r>
      <w:proofErr w:type="gramEnd"/>
      <w:r w:rsidR="007357AC">
        <w:t xml:space="preserve">: </w:t>
      </w:r>
      <w:hyperlink r:id="rId26" w:history="1">
        <w:r w:rsidR="007357AC">
          <w:rPr>
            <w:rStyle w:val="Hyperlink"/>
          </w:rPr>
          <w:t>https://itlaw.wikia.org/wiki/Operational_Design_Domain</w:t>
        </w:r>
      </w:hyperlink>
      <w:r w:rsidR="007357AC">
        <w:t xml:space="preserve">  )</w:t>
      </w:r>
    </w:p>
    <w:p w:rsidR="004F7676" w:rsidRPr="00DC2630" w:rsidRDefault="004F7676" w:rsidP="00DC2630">
      <w:r>
        <w:t>OEMs – Original Equipment Manufacturer</w:t>
      </w:r>
      <w:r w:rsidR="007357AC">
        <w:t xml:space="preserve"> – the company whose goods are used to as components in the products of another company, which then sells the finished item to users. (</w:t>
      </w:r>
      <w:proofErr w:type="gramStart"/>
      <w:r w:rsidR="007357AC">
        <w:t>source</w:t>
      </w:r>
      <w:proofErr w:type="gramEnd"/>
      <w:r w:rsidR="007357AC">
        <w:t xml:space="preserve">: </w:t>
      </w:r>
      <w:hyperlink r:id="rId27" w:history="1">
        <w:r w:rsidR="007357AC">
          <w:rPr>
            <w:rStyle w:val="Hyperlink"/>
          </w:rPr>
          <w:t>https://www.investopedia.com/terms/o/oem.asp</w:t>
        </w:r>
      </w:hyperlink>
      <w:r w:rsidR="007357AC">
        <w:t xml:space="preserve">) </w:t>
      </w:r>
    </w:p>
    <w:p w:rsidR="00DC2630" w:rsidRDefault="00DC2630" w:rsidP="00DC2630">
      <w:pPr>
        <w:pStyle w:val="Heading1"/>
      </w:pPr>
      <w:r>
        <w:t>P</w:t>
      </w:r>
    </w:p>
    <w:p w:rsidR="005863AC" w:rsidRDefault="005863AC" w:rsidP="0079738C">
      <w:pPr>
        <w:rPr>
          <w:rFonts w:ascii="Calibri" w:eastAsia="Times New Roman" w:hAnsi="Calibri" w:cs="Calibri"/>
          <w:color w:val="000000"/>
        </w:rPr>
      </w:pPr>
      <w:r w:rsidRPr="001F7130">
        <w:rPr>
          <w:rFonts w:ascii="Calibri" w:eastAsia="Times New Roman" w:hAnsi="Calibri" w:cs="Calibri"/>
          <w:color w:val="000000"/>
        </w:rPr>
        <w:t>Plans, Specifications, and Estimates (PS&amp;E)</w:t>
      </w:r>
      <w:r>
        <w:rPr>
          <w:rFonts w:ascii="Calibri" w:eastAsia="Times New Roman" w:hAnsi="Calibri" w:cs="Calibri"/>
          <w:color w:val="000000"/>
        </w:rPr>
        <w:t xml:space="preserve"> – </w:t>
      </w:r>
      <w:r w:rsidRPr="001F7130">
        <w:rPr>
          <w:rFonts w:ascii="Calibri" w:eastAsia="Times New Roman" w:hAnsi="Calibri" w:cs="Calibri"/>
          <w:color w:val="000000"/>
        </w:rPr>
        <w:t>A package for a project that includes the plans, specifications, and cost estimate for the project that is ready to be bid on by contractors</w:t>
      </w:r>
      <w:r>
        <w:rPr>
          <w:rFonts w:ascii="Calibri" w:eastAsia="Times New Roman" w:hAnsi="Calibri" w:cs="Calibri"/>
          <w:color w:val="000000"/>
        </w:rPr>
        <w:t>.</w:t>
      </w:r>
    </w:p>
    <w:p w:rsidR="00DC2630" w:rsidRDefault="007357AC" w:rsidP="0079738C">
      <w:r>
        <w:lastRenderedPageBreak/>
        <w:t>Platoon – A group of vehicles that can travel very closely together, safely at high speed through connected vehicle technology. (</w:t>
      </w:r>
      <w:proofErr w:type="gramStart"/>
      <w:r>
        <w:t>source</w:t>
      </w:r>
      <w:proofErr w:type="gramEnd"/>
      <w:r>
        <w:t xml:space="preserve">: </w:t>
      </w:r>
      <w:hyperlink r:id="rId28" w:history="1">
        <w:r>
          <w:rPr>
            <w:rStyle w:val="Hyperlink"/>
          </w:rPr>
          <w:t>https://www.drivingtests.co.nz/resources/what-is-vehicle-platooning/</w:t>
        </w:r>
      </w:hyperlink>
      <w:r>
        <w:t xml:space="preserve">) </w:t>
      </w:r>
    </w:p>
    <w:p w:rsidR="005863AC" w:rsidRDefault="005863AC" w:rsidP="004E701E">
      <w:pPr>
        <w:rPr>
          <w:rFonts w:ascii="Calibri" w:eastAsia="Times New Roman" w:hAnsi="Calibri" w:cs="Calibri"/>
          <w:color w:val="000000"/>
        </w:rPr>
      </w:pPr>
      <w:r w:rsidRPr="001F7130">
        <w:rPr>
          <w:rFonts w:ascii="Calibri" w:eastAsia="Times New Roman" w:hAnsi="Calibri" w:cs="Calibri"/>
          <w:color w:val="000000"/>
        </w:rPr>
        <w:t>Polyvinyl Chloride (PVC)</w:t>
      </w:r>
      <w:r>
        <w:rPr>
          <w:rFonts w:ascii="Calibri" w:eastAsia="Times New Roman" w:hAnsi="Calibri" w:cs="Calibri"/>
          <w:color w:val="000000"/>
        </w:rPr>
        <w:t xml:space="preserve"> – </w:t>
      </w:r>
      <w:r w:rsidRPr="001F7130">
        <w:rPr>
          <w:rFonts w:ascii="Calibri" w:eastAsia="Times New Roman" w:hAnsi="Calibri" w:cs="Calibri"/>
          <w:color w:val="000000"/>
        </w:rPr>
        <w:t>A solid plastic that is often used to make pipes, including to construct underground conduit</w:t>
      </w:r>
      <w:r>
        <w:rPr>
          <w:rFonts w:ascii="Calibri" w:eastAsia="Times New Roman" w:hAnsi="Calibri" w:cs="Calibri"/>
          <w:color w:val="000000"/>
        </w:rPr>
        <w:t>.</w:t>
      </w:r>
    </w:p>
    <w:p w:rsidR="004E701E" w:rsidRDefault="004E701E" w:rsidP="004E701E">
      <w:r>
        <w:rPr>
          <w:b/>
        </w:rPr>
        <w:t xml:space="preserve">P3 – </w:t>
      </w:r>
      <w:r>
        <w:t xml:space="preserve">Private Public Partnership </w:t>
      </w:r>
    </w:p>
    <w:p w:rsidR="005863AC" w:rsidRDefault="005863AC" w:rsidP="004E701E">
      <w:pPr>
        <w:rPr>
          <w:rFonts w:ascii="Calibri" w:eastAsia="Times New Roman" w:hAnsi="Calibri" w:cs="Calibri"/>
          <w:color w:val="000000"/>
        </w:rPr>
      </w:pPr>
      <w:r w:rsidRPr="001F7130">
        <w:rPr>
          <w:rFonts w:ascii="Calibri" w:eastAsia="Times New Roman" w:hAnsi="Calibri" w:cs="Calibri"/>
          <w:color w:val="000000"/>
        </w:rPr>
        <w:t>Radio Frequency (RF)</w:t>
      </w:r>
      <w:r>
        <w:rPr>
          <w:rFonts w:ascii="Calibri" w:eastAsia="Times New Roman" w:hAnsi="Calibri" w:cs="Calibri"/>
          <w:color w:val="000000"/>
        </w:rPr>
        <w:t xml:space="preserve"> – </w:t>
      </w:r>
      <w:r w:rsidRPr="001F7130">
        <w:rPr>
          <w:rFonts w:ascii="Calibri" w:eastAsia="Times New Roman" w:hAnsi="Calibri" w:cs="Calibri"/>
          <w:color w:val="000000"/>
        </w:rPr>
        <w:t>The rate of oscillation or range of rates of electromagnetic radio waves used in telecommunications</w:t>
      </w:r>
      <w:r>
        <w:rPr>
          <w:rFonts w:ascii="Calibri" w:eastAsia="Times New Roman" w:hAnsi="Calibri" w:cs="Calibri"/>
          <w:color w:val="000000"/>
        </w:rPr>
        <w:t>.</w:t>
      </w:r>
    </w:p>
    <w:p w:rsidR="005863AC" w:rsidRDefault="005863AC" w:rsidP="004E701E">
      <w:r w:rsidRPr="001F7130">
        <w:rPr>
          <w:rFonts w:ascii="Calibri" w:eastAsia="Times New Roman" w:hAnsi="Calibri" w:cs="Calibri"/>
          <w:color w:val="000000"/>
        </w:rPr>
        <w:t>Ramp Metering</w:t>
      </w:r>
      <w:r>
        <w:t xml:space="preserve"> - </w:t>
      </w:r>
      <w:r w:rsidRPr="001F7130">
        <w:rPr>
          <w:rFonts w:ascii="Calibri" w:eastAsia="Times New Roman" w:hAnsi="Calibri" w:cs="Calibri"/>
          <w:color w:val="000000"/>
        </w:rPr>
        <w:t>The electronically regulated flow of vehicles</w:t>
      </w:r>
      <w:r>
        <w:rPr>
          <w:rFonts w:ascii="Calibri" w:eastAsia="Times New Roman" w:hAnsi="Calibri" w:cs="Calibri"/>
          <w:color w:val="000000"/>
        </w:rPr>
        <w:t xml:space="preserve"> on highway entrance ramps and loops</w:t>
      </w:r>
      <w:r w:rsidRPr="001F7130">
        <w:rPr>
          <w:rFonts w:ascii="Calibri" w:eastAsia="Times New Roman" w:hAnsi="Calibri" w:cs="Calibri"/>
          <w:color w:val="000000"/>
        </w:rPr>
        <w:t xml:space="preserve"> to </w:t>
      </w:r>
      <w:r>
        <w:rPr>
          <w:rFonts w:ascii="Calibri" w:eastAsia="Times New Roman" w:hAnsi="Calibri" w:cs="Calibri"/>
          <w:color w:val="000000"/>
        </w:rPr>
        <w:t>reduce crashes, reduce congestion, and provide more reliable travel times</w:t>
      </w:r>
      <w:r w:rsidRPr="001F7130">
        <w:rPr>
          <w:rFonts w:ascii="Calibri" w:eastAsia="Times New Roman" w:hAnsi="Calibri" w:cs="Calibri"/>
          <w:color w:val="000000"/>
        </w:rPr>
        <w:t>.</w:t>
      </w:r>
    </w:p>
    <w:p w:rsidR="005863AC" w:rsidRDefault="005863AC" w:rsidP="004E701E">
      <w:pPr>
        <w:rPr>
          <w:rFonts w:ascii="Calibri" w:eastAsia="Times New Roman" w:hAnsi="Calibri" w:cs="Calibri"/>
          <w:color w:val="000000"/>
        </w:rPr>
      </w:pPr>
      <w:bookmarkStart w:id="13" w:name="RANGE!A79"/>
      <w:r w:rsidRPr="001F7130">
        <w:rPr>
          <w:rFonts w:ascii="Calibri" w:eastAsia="Times New Roman" w:hAnsi="Calibri" w:cs="Calibri"/>
          <w:color w:val="000000"/>
        </w:rPr>
        <w:t xml:space="preserve">Regional </w:t>
      </w:r>
      <w:proofErr w:type="gramStart"/>
      <w:r w:rsidRPr="001F7130">
        <w:rPr>
          <w:rFonts w:ascii="Calibri" w:eastAsia="Times New Roman" w:hAnsi="Calibri" w:cs="Calibri"/>
          <w:color w:val="000000"/>
        </w:rPr>
        <w:t>ITS</w:t>
      </w:r>
      <w:proofErr w:type="gramEnd"/>
      <w:r w:rsidRPr="001F7130">
        <w:rPr>
          <w:rFonts w:ascii="Calibri" w:eastAsia="Times New Roman" w:hAnsi="Calibri" w:cs="Calibri"/>
          <w:color w:val="000000"/>
        </w:rPr>
        <w:t xml:space="preserve"> Architecture</w:t>
      </w:r>
      <w:bookmarkEnd w:id="13"/>
      <w:r>
        <w:rPr>
          <w:rFonts w:ascii="Calibri" w:eastAsia="Times New Roman" w:hAnsi="Calibri" w:cs="Calibri"/>
          <w:color w:val="000000"/>
        </w:rPr>
        <w:t xml:space="preserve"> – </w:t>
      </w:r>
      <w:r w:rsidRPr="001F7130">
        <w:rPr>
          <w:rFonts w:ascii="Calibri" w:eastAsia="Times New Roman" w:hAnsi="Calibri" w:cs="Calibri"/>
          <w:color w:val="000000"/>
        </w:rPr>
        <w:t>A specific regional framework for ensuring institutional agreement and technical integration for the implementation of ITS projects in a particular region.</w:t>
      </w:r>
    </w:p>
    <w:p w:rsidR="005863AC" w:rsidRDefault="005863AC" w:rsidP="004E701E">
      <w:pPr>
        <w:rPr>
          <w:rFonts w:ascii="Calibri" w:eastAsia="Times New Roman" w:hAnsi="Calibri" w:cs="Calibri"/>
          <w:color w:val="000000"/>
        </w:rPr>
      </w:pPr>
      <w:r w:rsidRPr="001F7130">
        <w:rPr>
          <w:rFonts w:ascii="Calibri" w:eastAsia="Times New Roman" w:hAnsi="Calibri" w:cs="Calibri"/>
          <w:color w:val="000000"/>
        </w:rPr>
        <w:t>Remote Weather Information System/Roadway Weather Information system (RWIS)</w:t>
      </w:r>
      <w:r>
        <w:rPr>
          <w:rFonts w:ascii="Calibri" w:eastAsia="Times New Roman" w:hAnsi="Calibri" w:cs="Calibri"/>
          <w:color w:val="000000"/>
        </w:rPr>
        <w:t xml:space="preserve"> – </w:t>
      </w:r>
      <w:r w:rsidRPr="001F7130">
        <w:rPr>
          <w:rFonts w:ascii="Calibri" w:eastAsia="Times New Roman" w:hAnsi="Calibri" w:cs="Calibri"/>
          <w:color w:val="000000"/>
        </w:rPr>
        <w:t>A system of sensors, communications, and data collection technologies to measure specific weather conditions including atmospheric, pavement and/or water level conditions.</w:t>
      </w:r>
    </w:p>
    <w:p w:rsidR="004E701E" w:rsidRPr="00217BAC" w:rsidRDefault="004E701E" w:rsidP="004E701E">
      <w:r>
        <w:t>RSU – Roadside Unit are the communicating nodes, providing each other with information, such as safety warnings and traffic information.*</w:t>
      </w:r>
      <w:r>
        <w:rPr>
          <w:rStyle w:val="FootnoteReference"/>
        </w:rPr>
        <w:footnoteReference w:id="2"/>
      </w:r>
      <w:r>
        <w:t xml:space="preserve"> </w:t>
      </w:r>
    </w:p>
    <w:p w:rsidR="004E701E" w:rsidRDefault="004E701E" w:rsidP="004E701E">
      <w:pPr>
        <w:rPr>
          <w:b/>
        </w:rPr>
      </w:pPr>
      <w:r>
        <w:rPr>
          <w:b/>
        </w:rPr>
        <w:t>Signal Phase and Timing (SPaT)</w:t>
      </w:r>
    </w:p>
    <w:p w:rsidR="00282976" w:rsidRDefault="00282976" w:rsidP="004E701E">
      <w:pPr>
        <w:rPr>
          <w:rFonts w:ascii="Calibri" w:eastAsia="Times New Roman" w:hAnsi="Calibri" w:cs="Calibri"/>
          <w:color w:val="000000"/>
        </w:rPr>
      </w:pPr>
      <w:r>
        <w:rPr>
          <w:rFonts w:ascii="Calibri" w:eastAsia="Times New Roman" w:hAnsi="Calibri" w:cs="Calibri"/>
          <w:color w:val="000000"/>
        </w:rPr>
        <w:t>Single</w:t>
      </w:r>
      <w:r w:rsidRPr="001F7130">
        <w:rPr>
          <w:rFonts w:ascii="Calibri" w:eastAsia="Times New Roman" w:hAnsi="Calibri" w:cs="Calibri"/>
          <w:color w:val="000000"/>
        </w:rPr>
        <w:t>-Occupancy Vehicle (</w:t>
      </w:r>
      <w:r>
        <w:rPr>
          <w:rFonts w:ascii="Calibri" w:eastAsia="Times New Roman" w:hAnsi="Calibri" w:cs="Calibri"/>
          <w:color w:val="000000"/>
        </w:rPr>
        <w:t>S</w:t>
      </w:r>
      <w:r w:rsidRPr="001F7130">
        <w:rPr>
          <w:rFonts w:ascii="Calibri" w:eastAsia="Times New Roman" w:hAnsi="Calibri" w:cs="Calibri"/>
          <w:color w:val="000000"/>
        </w:rPr>
        <w:t>OV)</w:t>
      </w:r>
      <w:r>
        <w:rPr>
          <w:rFonts w:ascii="Calibri" w:eastAsia="Times New Roman" w:hAnsi="Calibri" w:cs="Calibri"/>
          <w:color w:val="000000"/>
        </w:rPr>
        <w:t xml:space="preserve"> – </w:t>
      </w:r>
      <w:r w:rsidR="0059403A" w:rsidRPr="001F7130">
        <w:rPr>
          <w:rFonts w:ascii="Calibri" w:eastAsia="Times New Roman" w:hAnsi="Calibri" w:cs="Calibri"/>
          <w:color w:val="000000"/>
        </w:rPr>
        <w:t xml:space="preserve">A passenger vehicle </w:t>
      </w:r>
      <w:r w:rsidR="0059403A">
        <w:rPr>
          <w:rFonts w:ascii="Calibri" w:eastAsia="Times New Roman" w:hAnsi="Calibri" w:cs="Calibri"/>
          <w:color w:val="000000"/>
        </w:rPr>
        <w:t>containing only a single occupant</w:t>
      </w:r>
      <w:r w:rsidR="0059403A" w:rsidRPr="001F7130">
        <w:rPr>
          <w:rFonts w:ascii="Calibri" w:eastAsia="Times New Roman" w:hAnsi="Calibri" w:cs="Calibri"/>
          <w:color w:val="000000"/>
        </w:rPr>
        <w:t>.</w:t>
      </w:r>
    </w:p>
    <w:p w:rsidR="004E701E" w:rsidRDefault="004E701E" w:rsidP="004E701E">
      <w:r w:rsidRPr="00645442">
        <w:rPr>
          <w:b/>
        </w:rPr>
        <w:t>SHARED MOBILITY:</w:t>
      </w:r>
      <w:r>
        <w:t xml:space="preserve"> Shared mobility is the idea that transportation services, such as transit, bike sharing, scooters, ridesharing, on-demand services, micro transit and other modes of transportation, could be shared among users.</w:t>
      </w:r>
    </w:p>
    <w:p w:rsidR="005863AC" w:rsidRDefault="005863AC" w:rsidP="004E701E">
      <w:pPr>
        <w:rPr>
          <w:rFonts w:ascii="Calibri" w:eastAsia="Times New Roman" w:hAnsi="Calibri" w:cs="Calibri"/>
          <w:color w:val="000000"/>
        </w:rPr>
      </w:pPr>
      <w:r>
        <w:rPr>
          <w:rFonts w:ascii="Calibri" w:eastAsia="Times New Roman" w:hAnsi="Calibri" w:cs="Calibri"/>
          <w:color w:val="000000"/>
        </w:rPr>
        <w:t>Small Form-Factor Pluggable (SFP)</w:t>
      </w:r>
      <w:r>
        <w:rPr>
          <w:rFonts w:ascii="Calibri" w:eastAsia="Times New Roman" w:hAnsi="Calibri" w:cs="Calibri"/>
          <w:color w:val="000000"/>
        </w:rPr>
        <w:t xml:space="preserve"> – </w:t>
      </w:r>
      <w:r>
        <w:rPr>
          <w:rFonts w:ascii="Calibri" w:eastAsia="Times New Roman" w:hAnsi="Calibri" w:cs="Calibri"/>
          <w:color w:val="000000"/>
        </w:rPr>
        <w:t>A compact, hot-pluggable network interface module used for both telecommunication and data communications applications.</w:t>
      </w:r>
    </w:p>
    <w:p w:rsidR="005863AC" w:rsidRDefault="005863AC" w:rsidP="004E701E">
      <w:pPr>
        <w:rPr>
          <w:rFonts w:ascii="Calibri" w:eastAsia="Times New Roman" w:hAnsi="Calibri" w:cs="Calibri"/>
          <w:color w:val="000000"/>
        </w:rPr>
      </w:pPr>
      <w:r>
        <w:rPr>
          <w:rFonts w:ascii="Calibri" w:eastAsia="Times New Roman" w:hAnsi="Calibri" w:cs="Calibri"/>
          <w:color w:val="000000"/>
        </w:rPr>
        <w:t>Source of Power (SOP)</w:t>
      </w:r>
      <w:r>
        <w:rPr>
          <w:rFonts w:ascii="Calibri" w:eastAsia="Times New Roman" w:hAnsi="Calibri" w:cs="Calibri"/>
          <w:color w:val="000000"/>
        </w:rPr>
        <w:t xml:space="preserve"> – </w:t>
      </w:r>
      <w:r>
        <w:rPr>
          <w:rFonts w:ascii="Calibri" w:eastAsia="Times New Roman" w:hAnsi="Calibri" w:cs="Calibri"/>
          <w:color w:val="000000"/>
        </w:rPr>
        <w:t>Electric utility transformer that provides power to a device or infrastructure.</w:t>
      </w:r>
    </w:p>
    <w:p w:rsidR="005863AC" w:rsidRDefault="005863AC" w:rsidP="004E701E">
      <w:bookmarkStart w:id="14" w:name="RANGE!A88"/>
      <w:r w:rsidRPr="001F7130">
        <w:rPr>
          <w:rFonts w:ascii="Calibri" w:eastAsia="Times New Roman" w:hAnsi="Calibri" w:cs="Calibri"/>
          <w:color w:val="000000"/>
        </w:rPr>
        <w:t>Specification</w:t>
      </w:r>
      <w:bookmarkEnd w:id="14"/>
      <w:r>
        <w:t xml:space="preserve"> - </w:t>
      </w:r>
      <w:r w:rsidRPr="001F7130">
        <w:rPr>
          <w:rFonts w:ascii="Calibri" w:eastAsia="Times New Roman" w:hAnsi="Calibri" w:cs="Calibri"/>
          <w:color w:val="000000"/>
        </w:rPr>
        <w:t>A document that describes the essential technical requirements for</w:t>
      </w:r>
      <w:r>
        <w:rPr>
          <w:rFonts w:ascii="Calibri" w:eastAsia="Times New Roman" w:hAnsi="Calibri" w:cs="Calibri"/>
          <w:color w:val="000000"/>
        </w:rPr>
        <w:t xml:space="preserve"> </w:t>
      </w:r>
      <w:r w:rsidRPr="001F7130">
        <w:rPr>
          <w:rFonts w:ascii="Calibri" w:eastAsia="Times New Roman" w:hAnsi="Calibri" w:cs="Calibri"/>
          <w:color w:val="000000"/>
        </w:rPr>
        <w:t>items, materials or services including the procedures for determining whether the requirements have been met.</w:t>
      </w:r>
    </w:p>
    <w:p w:rsidR="00282976" w:rsidRDefault="00282976" w:rsidP="004E701E">
      <w:pPr>
        <w:rPr>
          <w:rFonts w:ascii="Calibri" w:eastAsia="Times New Roman" w:hAnsi="Calibri" w:cs="Calibri"/>
          <w:color w:val="000000"/>
        </w:rPr>
      </w:pPr>
      <w:bookmarkStart w:id="15" w:name="RANGE!A94"/>
      <w:bookmarkStart w:id="16" w:name="RANGE!A91"/>
      <w:r w:rsidRPr="001F7130">
        <w:rPr>
          <w:rFonts w:ascii="Calibri" w:eastAsia="Times New Roman" w:hAnsi="Calibri" w:cs="Calibri"/>
          <w:color w:val="000000"/>
        </w:rPr>
        <w:t>System</w:t>
      </w:r>
      <w:bookmarkEnd w:id="16"/>
      <w:r>
        <w:rPr>
          <w:rFonts w:ascii="Calibri" w:eastAsia="Times New Roman" w:hAnsi="Calibri" w:cs="Calibri"/>
          <w:color w:val="000000"/>
        </w:rPr>
        <w:t xml:space="preserve"> - </w:t>
      </w:r>
      <w:r w:rsidR="0059403A" w:rsidRPr="001F7130">
        <w:rPr>
          <w:rFonts w:ascii="Calibri" w:eastAsia="Times New Roman" w:hAnsi="Calibri" w:cs="Calibri"/>
          <w:color w:val="000000"/>
        </w:rPr>
        <w:t>An integrated composite of people, products, and processes, which provide a capability to satisfy a stated need or objective.</w:t>
      </w:r>
    </w:p>
    <w:p w:rsidR="00282976" w:rsidRDefault="00282976" w:rsidP="004E701E">
      <w:r w:rsidRPr="001F7130">
        <w:rPr>
          <w:rFonts w:ascii="Calibri" w:eastAsia="Times New Roman" w:hAnsi="Calibri" w:cs="Calibri"/>
          <w:color w:val="000000"/>
        </w:rPr>
        <w:lastRenderedPageBreak/>
        <w:t xml:space="preserve">Systems </w:t>
      </w:r>
      <w:r>
        <w:rPr>
          <w:rFonts w:ascii="Calibri" w:eastAsia="Times New Roman" w:hAnsi="Calibri" w:cs="Calibri"/>
          <w:color w:val="000000"/>
        </w:rPr>
        <w:t>E</w:t>
      </w:r>
      <w:r w:rsidRPr="001F7130">
        <w:rPr>
          <w:rFonts w:ascii="Calibri" w:eastAsia="Times New Roman" w:hAnsi="Calibri" w:cs="Calibri"/>
          <w:color w:val="000000"/>
        </w:rPr>
        <w:t>ngineering</w:t>
      </w:r>
      <w:bookmarkEnd w:id="15"/>
      <w:r>
        <w:t xml:space="preserve"> - </w:t>
      </w:r>
      <w:r w:rsidR="0059403A" w:rsidRPr="001F7130">
        <w:rPr>
          <w:rFonts w:ascii="Calibri" w:eastAsia="Times New Roman" w:hAnsi="Calibri" w:cs="Calibri"/>
          <w:color w:val="000000"/>
        </w:rPr>
        <w:t>An interdisciplinary approach and a means to enable the realization of successful systems. Systems engineering requires a broad knowledge, a mindset that keeps the big picture in mind, a facilitator, and a skilled conductor of a team</w:t>
      </w:r>
    </w:p>
    <w:p w:rsidR="005C3920" w:rsidRDefault="005C3920" w:rsidP="004E701E">
      <w:pPr>
        <w:rPr>
          <w:rFonts w:ascii="Calibri" w:eastAsia="Times New Roman" w:hAnsi="Calibri" w:cs="Calibri"/>
          <w:color w:val="000000"/>
        </w:rPr>
      </w:pPr>
      <w:bookmarkStart w:id="17" w:name="RANGE!A96"/>
      <w:r w:rsidRPr="001F7130">
        <w:rPr>
          <w:rFonts w:ascii="Calibri" w:eastAsia="Times New Roman" w:hAnsi="Calibri" w:cs="Calibri"/>
          <w:color w:val="000000"/>
        </w:rPr>
        <w:t>Traffic Management Center (TMC)</w:t>
      </w:r>
      <w:bookmarkEnd w:id="17"/>
      <w:r>
        <w:rPr>
          <w:rFonts w:ascii="Calibri" w:eastAsia="Times New Roman" w:hAnsi="Calibri" w:cs="Calibri"/>
          <w:color w:val="000000"/>
        </w:rPr>
        <w:t xml:space="preserve"> – </w:t>
      </w:r>
      <w:r w:rsidRPr="001F7130">
        <w:rPr>
          <w:rFonts w:ascii="Calibri" w:eastAsia="Times New Roman" w:hAnsi="Calibri" w:cs="Calibri"/>
          <w:color w:val="000000"/>
        </w:rPr>
        <w:t>A location to collect real-time data on the surrounding transportation system to monitor conditions, manage the systems in the field, and provide traveler information.</w:t>
      </w:r>
    </w:p>
    <w:p w:rsidR="005C3920" w:rsidRDefault="005C3920" w:rsidP="004E701E">
      <w:pPr>
        <w:rPr>
          <w:rFonts w:ascii="Calibri" w:eastAsia="Times New Roman" w:hAnsi="Calibri" w:cs="Calibri"/>
          <w:color w:val="000000"/>
        </w:rPr>
      </w:pPr>
      <w:r w:rsidRPr="001F7130">
        <w:rPr>
          <w:rFonts w:ascii="Calibri" w:eastAsia="Times New Roman" w:hAnsi="Calibri" w:cs="Calibri"/>
          <w:color w:val="000000"/>
        </w:rPr>
        <w:t>Tra</w:t>
      </w:r>
      <w:r>
        <w:rPr>
          <w:rFonts w:ascii="Calibri" w:eastAsia="Times New Roman" w:hAnsi="Calibri" w:cs="Calibri"/>
          <w:color w:val="000000"/>
        </w:rPr>
        <w:t>ffic</w:t>
      </w:r>
      <w:r w:rsidRPr="001F7130">
        <w:rPr>
          <w:rFonts w:ascii="Calibri" w:eastAsia="Times New Roman" w:hAnsi="Calibri" w:cs="Calibri"/>
          <w:color w:val="000000"/>
        </w:rPr>
        <w:t xml:space="preserve"> </w:t>
      </w:r>
      <w:r>
        <w:rPr>
          <w:rFonts w:ascii="Calibri" w:eastAsia="Times New Roman" w:hAnsi="Calibri" w:cs="Calibri"/>
          <w:color w:val="000000"/>
        </w:rPr>
        <w:t>Management System</w:t>
      </w:r>
      <w:r w:rsidRPr="001F7130">
        <w:rPr>
          <w:rFonts w:ascii="Calibri" w:eastAsia="Times New Roman" w:hAnsi="Calibri" w:cs="Calibri"/>
          <w:color w:val="000000"/>
        </w:rPr>
        <w:t xml:space="preserve"> (T</w:t>
      </w:r>
      <w:r>
        <w:rPr>
          <w:rFonts w:ascii="Calibri" w:eastAsia="Times New Roman" w:hAnsi="Calibri" w:cs="Calibri"/>
          <w:color w:val="000000"/>
        </w:rPr>
        <w:t>MS</w:t>
      </w:r>
      <w:r w:rsidRPr="001F7130">
        <w:rPr>
          <w:rFonts w:ascii="Calibri" w:eastAsia="Times New Roman" w:hAnsi="Calibri" w:cs="Calibri"/>
          <w:color w:val="000000"/>
        </w:rPr>
        <w:t>)</w:t>
      </w:r>
      <w:r>
        <w:rPr>
          <w:rFonts w:ascii="Calibri" w:eastAsia="Times New Roman" w:hAnsi="Calibri" w:cs="Calibri"/>
          <w:color w:val="000000"/>
        </w:rPr>
        <w:t xml:space="preserve"> – </w:t>
      </w:r>
      <w:r w:rsidRPr="00331667">
        <w:rPr>
          <w:rFonts w:ascii="Calibri" w:eastAsia="Times New Roman" w:hAnsi="Calibri" w:cs="Calibri"/>
          <w:color w:val="000000"/>
        </w:rPr>
        <w:t>The development and application of network-wide data collection and sharing of traffic information system. The system can integrate data and control systems from freeways, arterials</w:t>
      </w:r>
      <w:r>
        <w:rPr>
          <w:rFonts w:ascii="Calibri" w:eastAsia="Times New Roman" w:hAnsi="Calibri" w:cs="Calibri"/>
          <w:color w:val="000000"/>
        </w:rPr>
        <w:t>,</w:t>
      </w:r>
      <w:r w:rsidRPr="00331667">
        <w:rPr>
          <w:rFonts w:ascii="Calibri" w:eastAsia="Times New Roman" w:hAnsi="Calibri" w:cs="Calibri"/>
          <w:color w:val="000000"/>
        </w:rPr>
        <w:t xml:space="preserve"> and city streets to provide real-time proactive traffic information and control. Implementation of the system would facilitate congestion management over the entire network across multijurisdictional boundaries. The system could provide incident detection, transit and emergency vehicle priority, and advance traveler information.</w:t>
      </w:r>
    </w:p>
    <w:p w:rsidR="004E701E" w:rsidRDefault="004E701E" w:rsidP="004E701E">
      <w:r>
        <w:t>Truck Mounted Attenuators (TMA)</w:t>
      </w:r>
    </w:p>
    <w:p w:rsidR="005C3920" w:rsidRDefault="005C3920" w:rsidP="004E701E">
      <w:pPr>
        <w:rPr>
          <w:rFonts w:ascii="Calibri" w:eastAsia="Times New Roman" w:hAnsi="Calibri" w:cs="Calibri"/>
          <w:color w:val="000000"/>
        </w:rPr>
      </w:pPr>
      <w:r w:rsidRPr="001F7130">
        <w:rPr>
          <w:rFonts w:ascii="Calibri" w:eastAsia="Times New Roman" w:hAnsi="Calibri" w:cs="Calibri"/>
          <w:color w:val="000000"/>
        </w:rPr>
        <w:t>Uninterruptible Power Supply (UPS)</w:t>
      </w:r>
      <w:r>
        <w:rPr>
          <w:rFonts w:ascii="Calibri" w:eastAsia="Times New Roman" w:hAnsi="Calibri" w:cs="Calibri"/>
          <w:color w:val="000000"/>
        </w:rPr>
        <w:t xml:space="preserve"> – </w:t>
      </w:r>
      <w:r w:rsidRPr="001F7130">
        <w:rPr>
          <w:rFonts w:ascii="Calibri" w:eastAsia="Times New Roman" w:hAnsi="Calibri" w:cs="Calibri"/>
          <w:color w:val="000000"/>
        </w:rPr>
        <w:t>A device that is used as emergency power when there's an interruption to the standard power</w:t>
      </w:r>
      <w:r>
        <w:rPr>
          <w:rFonts w:ascii="Calibri" w:eastAsia="Times New Roman" w:hAnsi="Calibri" w:cs="Calibri"/>
          <w:color w:val="000000"/>
        </w:rPr>
        <w:t>.</w:t>
      </w:r>
    </w:p>
    <w:p w:rsidR="005C3920" w:rsidRDefault="005C3920" w:rsidP="004E701E">
      <w:pPr>
        <w:rPr>
          <w:rFonts w:ascii="Calibri" w:eastAsia="Times New Roman" w:hAnsi="Calibri" w:cs="Calibri"/>
          <w:color w:val="000000"/>
        </w:rPr>
      </w:pPr>
      <w:r w:rsidRPr="001F7130">
        <w:rPr>
          <w:rFonts w:ascii="Calibri" w:eastAsia="Times New Roman" w:hAnsi="Calibri" w:cs="Calibri"/>
          <w:color w:val="000000"/>
        </w:rPr>
        <w:t>Volts - Alternating Current (VAC)</w:t>
      </w:r>
      <w:r>
        <w:rPr>
          <w:rFonts w:ascii="Calibri" w:eastAsia="Times New Roman" w:hAnsi="Calibri" w:cs="Calibri"/>
          <w:color w:val="000000"/>
        </w:rPr>
        <w:t xml:space="preserve"> – </w:t>
      </w:r>
      <w:r w:rsidRPr="001F7130">
        <w:rPr>
          <w:rFonts w:ascii="Calibri" w:eastAsia="Times New Roman" w:hAnsi="Calibri" w:cs="Calibri"/>
          <w:color w:val="000000"/>
        </w:rPr>
        <w:t>A measure of circuit power pressure for alternating current</w:t>
      </w:r>
      <w:r>
        <w:rPr>
          <w:rFonts w:ascii="Calibri" w:eastAsia="Times New Roman" w:hAnsi="Calibri" w:cs="Calibri"/>
          <w:color w:val="000000"/>
        </w:rPr>
        <w:t>.</w:t>
      </w:r>
    </w:p>
    <w:p w:rsidR="005C3920" w:rsidRDefault="005C3920" w:rsidP="004E701E">
      <w:pPr>
        <w:rPr>
          <w:rFonts w:ascii="Calibri" w:eastAsia="Times New Roman" w:hAnsi="Calibri" w:cs="Calibri"/>
          <w:color w:val="000000"/>
        </w:rPr>
      </w:pPr>
      <w:r w:rsidRPr="001F7130">
        <w:rPr>
          <w:rFonts w:ascii="Calibri" w:eastAsia="Times New Roman" w:hAnsi="Calibri" w:cs="Calibri"/>
          <w:color w:val="000000"/>
        </w:rPr>
        <w:t>Volts - Direct Current (VDC)</w:t>
      </w:r>
      <w:r>
        <w:rPr>
          <w:rFonts w:ascii="Calibri" w:eastAsia="Times New Roman" w:hAnsi="Calibri" w:cs="Calibri"/>
          <w:color w:val="000000"/>
        </w:rPr>
        <w:t xml:space="preserve"> – </w:t>
      </w:r>
      <w:r w:rsidRPr="001F7130">
        <w:rPr>
          <w:rFonts w:ascii="Calibri" w:eastAsia="Times New Roman" w:hAnsi="Calibri" w:cs="Calibri"/>
          <w:color w:val="000000"/>
        </w:rPr>
        <w:t>A measure of circuit power pressure for direct current</w:t>
      </w:r>
      <w:r>
        <w:rPr>
          <w:rFonts w:ascii="Calibri" w:eastAsia="Times New Roman" w:hAnsi="Calibri" w:cs="Calibri"/>
          <w:color w:val="000000"/>
        </w:rPr>
        <w:t>.</w:t>
      </w:r>
      <w:bookmarkStart w:id="18" w:name="_GoBack"/>
      <w:bookmarkEnd w:id="18"/>
    </w:p>
    <w:p w:rsidR="004E701E" w:rsidRDefault="004E701E" w:rsidP="004E701E">
      <w:r>
        <w:t xml:space="preserve">Vulnerable Road Users </w:t>
      </w:r>
    </w:p>
    <w:p w:rsidR="004E701E" w:rsidRDefault="004E701E" w:rsidP="004E701E"/>
    <w:sectPr w:rsidR="004E70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630" w:rsidRDefault="00DC2630" w:rsidP="00DC2630">
      <w:pPr>
        <w:spacing w:after="0" w:line="240" w:lineRule="auto"/>
      </w:pPr>
      <w:r>
        <w:separator/>
      </w:r>
    </w:p>
  </w:endnote>
  <w:endnote w:type="continuationSeparator" w:id="0">
    <w:p w:rsidR="00DC2630" w:rsidRDefault="00DC2630" w:rsidP="00DC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630" w:rsidRDefault="00DC2630" w:rsidP="00DC2630">
      <w:pPr>
        <w:spacing w:after="0" w:line="240" w:lineRule="auto"/>
      </w:pPr>
      <w:r>
        <w:separator/>
      </w:r>
    </w:p>
  </w:footnote>
  <w:footnote w:type="continuationSeparator" w:id="0">
    <w:p w:rsidR="00DC2630" w:rsidRDefault="00DC2630" w:rsidP="00DC2630">
      <w:pPr>
        <w:spacing w:after="0" w:line="240" w:lineRule="auto"/>
      </w:pPr>
      <w:r>
        <w:continuationSeparator/>
      </w:r>
    </w:p>
  </w:footnote>
  <w:footnote w:id="1">
    <w:p w:rsidR="00DC2630" w:rsidRDefault="00DC2630">
      <w:pPr>
        <w:pStyle w:val="FootnoteText"/>
      </w:pPr>
      <w:r>
        <w:rPr>
          <w:rStyle w:val="FootnoteReference"/>
        </w:rPr>
        <w:footnoteRef/>
      </w:r>
      <w:r>
        <w:t xml:space="preserve"> Definition of ODD taken from The IT Law Wiki - </w:t>
      </w:r>
      <w:hyperlink r:id="rId1" w:history="1">
        <w:r>
          <w:rPr>
            <w:rStyle w:val="Hyperlink"/>
          </w:rPr>
          <w:t>https://itlaw.wikia.org/wiki/Operational_Design_Domain</w:t>
        </w:r>
      </w:hyperlink>
      <w:r>
        <w:t xml:space="preserve">  </w:t>
      </w:r>
    </w:p>
  </w:footnote>
  <w:footnote w:id="2">
    <w:p w:rsidR="004E701E" w:rsidRDefault="004E701E" w:rsidP="004E701E">
      <w:pPr>
        <w:pStyle w:val="FootnoteText"/>
      </w:pPr>
      <w:r>
        <w:rPr>
          <w:rStyle w:val="FootnoteReference"/>
        </w:rPr>
        <w:footnoteRef/>
      </w:r>
      <w:r>
        <w:t xml:space="preserve"> </w:t>
      </w:r>
      <w:hyperlink r:id="rId2" w:history="1">
        <w:r>
          <w:rPr>
            <w:rStyle w:val="Hyperlink"/>
          </w:rPr>
          <w:t>https://www.google.com/search?rlz=1C1GCEA_enUS843US843&amp;ei=ZhGuXOOdGse4sgXTrr2IDA&amp;q=what+is+a+roadside+unit&amp;oq=what+is+a+roadside+unit&amp;gs_l=psy-ab.3..0i22i30.243901.258069..258166...7.0..4.495.5982.2j25j3j0j3....2..0....1..gws-wiz.......0i71j35i39j0i273j0j0i131j0i20i263j0i10j0i22i10i30j0i67.0BEyNISatC8</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30"/>
    <w:rsid w:val="00003946"/>
    <w:rsid w:val="00181B3B"/>
    <w:rsid w:val="00215649"/>
    <w:rsid w:val="00282976"/>
    <w:rsid w:val="00335329"/>
    <w:rsid w:val="003E277B"/>
    <w:rsid w:val="004E2752"/>
    <w:rsid w:val="004E701E"/>
    <w:rsid w:val="004F7676"/>
    <w:rsid w:val="00556DB9"/>
    <w:rsid w:val="005863AC"/>
    <w:rsid w:val="0059403A"/>
    <w:rsid w:val="005C3920"/>
    <w:rsid w:val="007025E3"/>
    <w:rsid w:val="0073114D"/>
    <w:rsid w:val="007357AC"/>
    <w:rsid w:val="007934B7"/>
    <w:rsid w:val="0079738C"/>
    <w:rsid w:val="00846279"/>
    <w:rsid w:val="009D5697"/>
    <w:rsid w:val="00AC5D2B"/>
    <w:rsid w:val="00D40130"/>
    <w:rsid w:val="00DC2630"/>
    <w:rsid w:val="00E951AA"/>
    <w:rsid w:val="00F1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83370-3610-462D-BC6C-3DABC185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26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26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26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63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C263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C2630"/>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C26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630"/>
    <w:rPr>
      <w:sz w:val="20"/>
      <w:szCs w:val="20"/>
    </w:rPr>
  </w:style>
  <w:style w:type="character" w:styleId="FootnoteReference">
    <w:name w:val="footnote reference"/>
    <w:basedOn w:val="DefaultParagraphFont"/>
    <w:uiPriority w:val="99"/>
    <w:semiHidden/>
    <w:unhideWhenUsed/>
    <w:rsid w:val="00DC2630"/>
    <w:rPr>
      <w:vertAlign w:val="superscript"/>
    </w:rPr>
  </w:style>
  <w:style w:type="character" w:styleId="Hyperlink">
    <w:name w:val="Hyperlink"/>
    <w:basedOn w:val="DefaultParagraphFont"/>
    <w:uiPriority w:val="99"/>
    <w:semiHidden/>
    <w:unhideWhenUsed/>
    <w:rsid w:val="00DC2630"/>
    <w:rPr>
      <w:color w:val="0000FF"/>
      <w:u w:val="single"/>
    </w:rPr>
  </w:style>
  <w:style w:type="paragraph" w:styleId="BalloonText">
    <w:name w:val="Balloon Text"/>
    <w:basedOn w:val="Normal"/>
    <w:link w:val="BalloonTextChar"/>
    <w:uiPriority w:val="99"/>
    <w:semiHidden/>
    <w:unhideWhenUsed/>
    <w:rsid w:val="00797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connectedcar.com/adas-advanced-driver-assistance-sytems-definition-auto-connected-car/" TargetMode="External"/><Relationship Id="rId13" Type="http://schemas.openxmlformats.org/officeDocument/2006/relationships/hyperlink" Target="https://www.dictionary.com/browse/equity" TargetMode="External"/><Relationship Id="rId18" Type="http://schemas.openxmlformats.org/officeDocument/2006/relationships/hyperlink" Target="https://www.geospatialworld.net/article/hd-maps-autonomous-vehicles/" TargetMode="External"/><Relationship Id="rId26" Type="http://schemas.openxmlformats.org/officeDocument/2006/relationships/hyperlink" Target="https://itlaw.wikia.org/wiki/Operational_Design_Domain" TargetMode="External"/><Relationship Id="rId3" Type="http://schemas.openxmlformats.org/officeDocument/2006/relationships/settings" Target="settings.xml"/><Relationship Id="rId21" Type="http://schemas.openxmlformats.org/officeDocument/2006/relationships/hyperlink" Target="https://www.geospatialworld.net/blogs/why-lidar-is-important-for-autonomous-vehicle/" TargetMode="External"/><Relationship Id="rId7" Type="http://schemas.openxmlformats.org/officeDocument/2006/relationships/hyperlink" Target="https://www.techradar.com/news/what-does-5g-mean-for-autonomous-vehicles" TargetMode="External"/><Relationship Id="rId12" Type="http://schemas.openxmlformats.org/officeDocument/2006/relationships/hyperlink" Target="https://whatis.techtarget.com/definition/dedicated-short-range-communication-DSRC" TargetMode="External"/><Relationship Id="rId17" Type="http://schemas.openxmlformats.org/officeDocument/2006/relationships/hyperlink" Target="http://www.terrisgps.com/gnss-gps-differences-explained/" TargetMode="External"/><Relationship Id="rId25" Type="http://schemas.openxmlformats.org/officeDocument/2006/relationships/hyperlink" Target="https://one.nhtsa.gov/About-NHTSA/Who-We-Are-and-What-We-Do" TargetMode="External"/><Relationship Id="rId2" Type="http://schemas.openxmlformats.org/officeDocument/2006/relationships/styles" Target="styles.xml"/><Relationship Id="rId16" Type="http://schemas.openxmlformats.org/officeDocument/2006/relationships/hyperlink" Target="http://www.businessdictionary.com/definition/Federal-Motor-Vehicle-Safety-Standards-FMVSS.html" TargetMode="External"/><Relationship Id="rId20" Type="http://schemas.openxmlformats.org/officeDocument/2006/relationships/hyperlink" Target="https://www.its.dot.gov/factsheets/benefits_factsheet.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utocaat.org/Technologies/Automated_and_Connected_Vehicles/" TargetMode="External"/><Relationship Id="rId24" Type="http://schemas.openxmlformats.org/officeDocument/2006/relationships/hyperlink" Target="https://www.transit.dot.gov/regulations-and-guidance/transportation-planning/metropolitan-planning-organization-mpo" TargetMode="External"/><Relationship Id="rId5" Type="http://schemas.openxmlformats.org/officeDocument/2006/relationships/footnotes" Target="footnotes.xml"/><Relationship Id="rId15" Type="http://schemas.openxmlformats.org/officeDocument/2006/relationships/hyperlink" Target="https://www.dictionary.com/browse/ex-officio?s=t" TargetMode="External"/><Relationship Id="rId23" Type="http://schemas.openxmlformats.org/officeDocument/2006/relationships/hyperlink" Target="https://towardsdatascience.com/self-driving-car-localization-f800d4d8da49" TargetMode="External"/><Relationship Id="rId28" Type="http://schemas.openxmlformats.org/officeDocument/2006/relationships/hyperlink" Target="https://www.drivingtests.co.nz/resources/what-is-vehicle-platooning/" TargetMode="External"/><Relationship Id="rId10" Type="http://schemas.openxmlformats.org/officeDocument/2006/relationships/hyperlink" Target="http://autocaat.org/Technologies/Automated_and_Connected_Vehicles/" TargetMode="External"/><Relationship Id="rId19" Type="http://schemas.openxmlformats.org/officeDocument/2006/relationships/hyperlink" Target="https://www.coursera.org/lecture/state-estimation-localization-self-driving-cars/lesson-3-pose-estimation-from-lidar-data-XE9kZ" TargetMode="External"/><Relationship Id="rId4" Type="http://schemas.openxmlformats.org/officeDocument/2006/relationships/webSettings" Target="webSettings.xml"/><Relationship Id="rId9" Type="http://schemas.openxmlformats.org/officeDocument/2006/relationships/hyperlink" Target="http://www.maasto.net/aashto.html" TargetMode="External"/><Relationship Id="rId14" Type="http://schemas.openxmlformats.org/officeDocument/2006/relationships/hyperlink" Target="https://www.dictionary.com/browse/equality?s=t" TargetMode="External"/><Relationship Id="rId22" Type="http://schemas.openxmlformats.org/officeDocument/2006/relationships/hyperlink" Target="https://www.theglobeandmail.com/drive/culture/article-how-does-my-cars-lane-keep-assist-technology-work/" TargetMode="External"/><Relationship Id="rId27" Type="http://schemas.openxmlformats.org/officeDocument/2006/relationships/hyperlink" Target="https://www.investopedia.com/terms/o/oem.asp"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search?rlz=1C1GCEA_enUS843US843&amp;ei=ZhGuXOOdGse4sgXTrr2IDA&amp;q=what+is+a+roadside+unit&amp;oq=what+is+a+roadside+unit&amp;gs_l=psy-ab.3..0i22i30.243901.258069..258166...7.0..4.495.5982.2j25j3j0j3....2..0....1..gws-wiz.......0i71j35i39j0i273j0j0i131j0i20i263j0i10j0i22i10i30j0i67.0BEyNISatC8" TargetMode="External"/><Relationship Id="rId1" Type="http://schemas.openxmlformats.org/officeDocument/2006/relationships/hyperlink" Target="https://itlaw.wikia.org/wiki/Operational_Design_Do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B1326-1DD6-4EB2-B87C-022ED7A7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Mensah</dc:creator>
  <cp:keywords/>
  <dc:description/>
  <cp:lastModifiedBy>Cathy Huebsch</cp:lastModifiedBy>
  <cp:revision>8</cp:revision>
  <cp:lastPrinted>2020-01-22T15:19:00Z</cp:lastPrinted>
  <dcterms:created xsi:type="dcterms:W3CDTF">2020-09-30T00:56:00Z</dcterms:created>
  <dcterms:modified xsi:type="dcterms:W3CDTF">2020-09-30T01:41:00Z</dcterms:modified>
</cp:coreProperties>
</file>